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0"/>
          <w:bCs w:val="0"/>
          <w:sz w:val="28"/>
          <w:szCs w:val="28"/>
          <w:vertAlign w:val="baseline"/>
        </w:rPr>
      </w:pPr>
      <w:r w:rsidDel="00000000" w:rsidR="00000000" w:rsidRPr="00000000">
        <w:rPr>
          <w:rFonts w:ascii="Arial" w:cs="Arial" w:eastAsia="Arial" w:hAnsi="Arial"/>
          <w:b w:val="1"/>
          <w:bCs w:val="1"/>
          <w:sz w:val="28"/>
          <w:szCs w:val="28"/>
          <w:vertAlign w:val="baseline"/>
          <w:rtl w:val="0"/>
        </w:rPr>
        <w:t xml:space="preserve">TABLE OF CONTENTS</w:t>
      </w:r>
      <w:r w:rsidDel="00000000" w:rsidR="00000000" w:rsidRPr="00000000">
        <w:rPr>
          <w:rtl w:val="0"/>
        </w:rPr>
      </w:r>
    </w:p>
    <w:tbl>
      <w:tblPr>
        <w:tblStyle w:val="Table1"/>
        <w:tblW w:w="960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26"/>
        <w:gridCol w:w="4678"/>
        <w:gridCol w:w="3397"/>
        <w:tblGridChange w:id="0">
          <w:tblGrid>
            <w:gridCol w:w="1526"/>
            <w:gridCol w:w="4678"/>
            <w:gridCol w:w="3397"/>
          </w:tblGrid>
        </w:tblGridChange>
      </w:tblGrid>
      <w:tr>
        <w:trPr>
          <w:cantSplit w:val="0"/>
          <w:tblHeader w:val="0"/>
        </w:trPr>
        <w:tc>
          <w:tcPr>
            <w:shd w:fill="f2f2f2" w:val="clear"/>
            <w:vAlign w:val="top"/>
          </w:tcPr>
          <w:p w:rsidR="00000000" w:rsidDel="00000000" w:rsidP="00000000" w:rsidRDefault="00000000" w:rsidRPr="00000000" w14:paraId="00000002">
            <w:pPr>
              <w:spacing w:after="0" w:line="240" w:lineRule="auto"/>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Chapter</w:t>
            </w:r>
            <w:r w:rsidDel="00000000" w:rsidR="00000000" w:rsidRPr="00000000">
              <w:rPr>
                <w:rtl w:val="0"/>
              </w:rPr>
            </w:r>
          </w:p>
        </w:tc>
        <w:tc>
          <w:tcPr>
            <w:shd w:fill="f2f2f2" w:val="clear"/>
            <w:vAlign w:val="top"/>
          </w:tcPr>
          <w:p w:rsidR="00000000" w:rsidDel="00000000" w:rsidP="00000000" w:rsidRDefault="00000000" w:rsidRPr="00000000" w14:paraId="00000003">
            <w:pPr>
              <w:spacing w:after="0" w:line="240" w:lineRule="auto"/>
              <w:ind w:hanging="43"/>
              <w:jc w:val="both"/>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Title</w:t>
            </w:r>
            <w:r w:rsidDel="00000000" w:rsidR="00000000" w:rsidRPr="00000000">
              <w:rPr>
                <w:rtl w:val="0"/>
              </w:rPr>
            </w:r>
          </w:p>
        </w:tc>
        <w:tc>
          <w:tcPr>
            <w:shd w:fill="f2f2f2" w:val="clear"/>
            <w:vAlign w:val="top"/>
          </w:tcPr>
          <w:p w:rsidR="00000000" w:rsidDel="00000000" w:rsidP="00000000" w:rsidRDefault="00000000" w:rsidRPr="00000000" w14:paraId="00000004">
            <w:pPr>
              <w:spacing w:after="0" w:line="240" w:lineRule="auto"/>
              <w:ind w:hanging="43"/>
              <w:jc w:val="both"/>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Authors</w:t>
            </w:r>
            <w:r w:rsidDel="00000000" w:rsidR="00000000" w:rsidRPr="00000000">
              <w:rPr>
                <w:rtl w:val="0"/>
              </w:rPr>
            </w:r>
          </w:p>
          <w:p w:rsidR="00000000" w:rsidDel="00000000" w:rsidP="00000000" w:rsidRDefault="00000000" w:rsidRPr="00000000" w14:paraId="00000005">
            <w:pPr>
              <w:spacing w:after="0" w:line="240" w:lineRule="auto"/>
              <w:ind w:firstLine="342"/>
              <w:jc w:val="both"/>
              <w:rPr>
                <w:rFonts w:ascii="Arial" w:cs="Arial" w:eastAsia="Arial" w:hAnsi="Arial"/>
                <w:b w:val="0"/>
                <w:bCs w:val="0"/>
                <w:sz w:val="24"/>
                <w:szCs w:val="24"/>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06">
            <w:pPr>
              <w:spacing w:after="0" w:line="240" w:lineRule="auto"/>
              <w:rPr>
                <w:rFonts w:ascii="Arial" w:cs="Arial" w:eastAsia="Arial" w:hAnsi="Arial"/>
                <w:sz w:val="24"/>
                <w:szCs w:val="24"/>
                <w:vertAlign w:val="baseline"/>
              </w:rPr>
            </w:pPr>
            <w:r w:rsidDel="00000000" w:rsidR="00000000" w:rsidRPr="00000000">
              <w:rPr>
                <w:rtl w:val="0"/>
              </w:rPr>
            </w:r>
          </w:p>
        </w:tc>
        <w:tc>
          <w:tcPr>
            <w:vAlign w:val="top"/>
          </w:tcPr>
          <w:p w:rsidR="00000000" w:rsidDel="00000000" w:rsidP="00000000" w:rsidRDefault="00000000" w:rsidRPr="00000000" w14:paraId="00000007">
            <w:pPr>
              <w:spacing w:after="120" w:line="240" w:lineRule="auto"/>
              <w:ind w:left="-43" w:firstLine="0"/>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Table of Contents</w:t>
            </w:r>
          </w:p>
        </w:tc>
        <w:tc>
          <w:tcPr>
            <w:vAlign w:val="top"/>
          </w:tcPr>
          <w:p w:rsidR="00000000" w:rsidDel="00000000" w:rsidP="00000000" w:rsidRDefault="00000000" w:rsidRPr="00000000" w14:paraId="00000008">
            <w:pPr>
              <w:spacing w:after="0" w:line="240" w:lineRule="auto"/>
              <w:ind w:firstLine="342"/>
              <w:jc w:val="both"/>
              <w:rPr>
                <w:rFonts w:ascii="Arial" w:cs="Arial" w:eastAsia="Arial" w:hAnsi="Arial"/>
                <w:sz w:val="24"/>
                <w:szCs w:val="24"/>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09">
            <w:pPr>
              <w:spacing w:after="0" w:line="240" w:lineRule="auto"/>
              <w:rPr>
                <w:rFonts w:ascii="Arial" w:cs="Arial" w:eastAsia="Arial" w:hAnsi="Arial"/>
                <w:sz w:val="24"/>
                <w:szCs w:val="24"/>
                <w:vertAlign w:val="baseline"/>
              </w:rPr>
            </w:pPr>
            <w:r w:rsidDel="00000000" w:rsidR="00000000" w:rsidRPr="00000000">
              <w:rPr>
                <w:rtl w:val="0"/>
              </w:rPr>
            </w:r>
          </w:p>
        </w:tc>
        <w:tc>
          <w:tcPr>
            <w:vAlign w:val="top"/>
          </w:tcPr>
          <w:p w:rsidR="00000000" w:rsidDel="00000000" w:rsidP="00000000" w:rsidRDefault="00000000" w:rsidRPr="00000000" w14:paraId="0000000A">
            <w:pPr>
              <w:spacing w:after="120" w:line="240" w:lineRule="auto"/>
              <w:ind w:left="-43" w:firstLine="0"/>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Introduction, Objective and Target Users</w:t>
            </w:r>
          </w:p>
        </w:tc>
        <w:tc>
          <w:tcPr>
            <w:vAlign w:val="top"/>
          </w:tcPr>
          <w:p w:rsidR="00000000" w:rsidDel="00000000" w:rsidP="00000000" w:rsidRDefault="00000000" w:rsidRPr="00000000" w14:paraId="0000000B">
            <w:pPr>
              <w:spacing w:after="0" w:line="240" w:lineRule="auto"/>
              <w:ind w:firstLine="342"/>
              <w:jc w:val="both"/>
              <w:rPr>
                <w:rFonts w:ascii="Arial" w:cs="Arial" w:eastAsia="Arial" w:hAnsi="Arial"/>
                <w:sz w:val="24"/>
                <w:szCs w:val="24"/>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0C">
            <w:pPr>
              <w:spacing w:after="0" w:line="240" w:lineRule="auto"/>
              <w:rPr>
                <w:rFonts w:ascii="Arial" w:cs="Arial" w:eastAsia="Arial" w:hAnsi="Arial"/>
                <w:sz w:val="24"/>
                <w:szCs w:val="24"/>
                <w:vertAlign w:val="baseline"/>
              </w:rPr>
            </w:pPr>
            <w:r w:rsidDel="00000000" w:rsidR="00000000" w:rsidRPr="00000000">
              <w:rPr>
                <w:rtl w:val="0"/>
              </w:rPr>
            </w:r>
          </w:p>
        </w:tc>
        <w:tc>
          <w:tcPr>
            <w:vAlign w:val="top"/>
          </w:tcPr>
          <w:p w:rsidR="00000000" w:rsidDel="00000000" w:rsidP="00000000" w:rsidRDefault="00000000" w:rsidRPr="00000000" w14:paraId="0000000D">
            <w:pPr>
              <w:spacing w:after="120" w:line="240" w:lineRule="auto"/>
              <w:ind w:left="-43" w:firstLine="0"/>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Authors</w:t>
            </w:r>
          </w:p>
        </w:tc>
        <w:tc>
          <w:tcPr>
            <w:vAlign w:val="top"/>
          </w:tcPr>
          <w:p w:rsidR="00000000" w:rsidDel="00000000" w:rsidP="00000000" w:rsidRDefault="00000000" w:rsidRPr="00000000" w14:paraId="0000000E">
            <w:pPr>
              <w:spacing w:after="0" w:line="240" w:lineRule="auto"/>
              <w:ind w:firstLine="342"/>
              <w:jc w:val="both"/>
              <w:rPr>
                <w:rFonts w:ascii="Arial" w:cs="Arial" w:eastAsia="Arial" w:hAnsi="Arial"/>
                <w:sz w:val="24"/>
                <w:szCs w:val="24"/>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0F">
            <w:pPr>
              <w:spacing w:after="0" w:line="240" w:lineRule="auto"/>
              <w:rPr>
                <w:rFonts w:ascii="Arial" w:cs="Arial" w:eastAsia="Arial" w:hAnsi="Arial"/>
                <w:sz w:val="24"/>
                <w:szCs w:val="24"/>
                <w:vertAlign w:val="baseline"/>
              </w:rPr>
            </w:pPr>
            <w:r w:rsidDel="00000000" w:rsidR="00000000" w:rsidRPr="00000000">
              <w:rPr>
                <w:rtl w:val="0"/>
              </w:rPr>
            </w:r>
          </w:p>
        </w:tc>
        <w:tc>
          <w:tcPr>
            <w:vAlign w:val="top"/>
          </w:tcPr>
          <w:p w:rsidR="00000000" w:rsidDel="00000000" w:rsidP="00000000" w:rsidRDefault="00000000" w:rsidRPr="00000000" w14:paraId="00000010">
            <w:pPr>
              <w:spacing w:after="0" w:line="240" w:lineRule="auto"/>
              <w:ind w:left="-43" w:firstLine="0"/>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Instructions for Use</w:t>
            </w:r>
          </w:p>
          <w:p w:rsidR="00000000" w:rsidDel="00000000" w:rsidP="00000000" w:rsidRDefault="00000000" w:rsidRPr="00000000" w14:paraId="00000011">
            <w:pPr>
              <w:spacing w:after="0" w:line="240" w:lineRule="auto"/>
              <w:ind w:left="-43" w:firstLine="0"/>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Proposed Training Schedule</w:t>
            </w:r>
          </w:p>
          <w:p w:rsidR="00000000" w:rsidDel="00000000" w:rsidP="00000000" w:rsidRDefault="00000000" w:rsidRPr="00000000" w14:paraId="00000012">
            <w:pPr>
              <w:spacing w:after="120" w:line="240" w:lineRule="auto"/>
              <w:ind w:left="-43" w:firstLine="0"/>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Test Questionnaire</w:t>
            </w:r>
          </w:p>
        </w:tc>
        <w:tc>
          <w:tcPr>
            <w:vAlign w:val="top"/>
          </w:tcPr>
          <w:p w:rsidR="00000000" w:rsidDel="00000000" w:rsidP="00000000" w:rsidRDefault="00000000" w:rsidRPr="00000000" w14:paraId="00000013">
            <w:pPr>
              <w:spacing w:after="0" w:line="240" w:lineRule="auto"/>
              <w:ind w:firstLine="342"/>
              <w:jc w:val="both"/>
              <w:rPr>
                <w:rFonts w:ascii="Arial" w:cs="Arial" w:eastAsia="Arial" w:hAnsi="Arial"/>
                <w:sz w:val="24"/>
                <w:szCs w:val="24"/>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4">
            <w:pPr>
              <w:spacing w:after="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Topic 1</w:t>
            </w:r>
          </w:p>
        </w:tc>
        <w:tc>
          <w:tcPr>
            <w:vAlign w:val="top"/>
          </w:tcPr>
          <w:p w:rsidR="00000000" w:rsidDel="00000000" w:rsidP="00000000" w:rsidRDefault="00000000" w:rsidRPr="00000000" w14:paraId="00000015">
            <w:pPr>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Risk Factors &amp; Diagnosis</w:t>
            </w:r>
          </w:p>
        </w:tc>
        <w:tc>
          <w:tcPr>
            <w:vAlign w:val="top"/>
          </w:tcPr>
          <w:p w:rsidR="00000000" w:rsidDel="00000000" w:rsidP="00000000" w:rsidRDefault="00000000" w:rsidRPr="00000000" w14:paraId="00000016">
            <w:pPr>
              <w:spacing w:after="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Dr. Mazapuspavina Md. Yasin</w:t>
            </w:r>
          </w:p>
        </w:tc>
      </w:tr>
      <w:tr>
        <w:trPr>
          <w:cantSplit w:val="0"/>
          <w:tblHeader w:val="0"/>
        </w:trPr>
        <w:tc>
          <w:tcPr>
            <w:vAlign w:val="top"/>
          </w:tcPr>
          <w:p w:rsidR="00000000" w:rsidDel="00000000" w:rsidP="00000000" w:rsidRDefault="00000000" w:rsidRPr="00000000" w14:paraId="00000017">
            <w:pPr>
              <w:spacing w:after="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Topic 2</w:t>
            </w:r>
          </w:p>
        </w:tc>
        <w:tc>
          <w:tcPr>
            <w:vAlign w:val="top"/>
          </w:tcPr>
          <w:p w:rsidR="00000000" w:rsidDel="00000000" w:rsidP="00000000" w:rsidRDefault="00000000" w:rsidRPr="00000000" w14:paraId="00000018">
            <w:pPr>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Treatment Goals and Optimising Treatment</w:t>
            </w:r>
          </w:p>
        </w:tc>
        <w:tc>
          <w:tcPr>
            <w:vAlign w:val="top"/>
          </w:tcPr>
          <w:p w:rsidR="00000000" w:rsidDel="00000000" w:rsidP="00000000" w:rsidRDefault="00000000" w:rsidRPr="00000000" w14:paraId="00000019">
            <w:pPr>
              <w:tabs>
                <w:tab w:val="left" w:leader="none" w:pos="891"/>
              </w:tabs>
              <w:spacing w:after="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Dr. Leong Swee Wei</w:t>
              <w:tab/>
            </w:r>
          </w:p>
        </w:tc>
      </w:tr>
      <w:tr>
        <w:trPr>
          <w:cantSplit w:val="0"/>
          <w:tblHeader w:val="0"/>
        </w:trPr>
        <w:tc>
          <w:tcPr>
            <w:vAlign w:val="top"/>
          </w:tcPr>
          <w:p w:rsidR="00000000" w:rsidDel="00000000" w:rsidP="00000000" w:rsidRDefault="00000000" w:rsidRPr="00000000" w14:paraId="0000001A">
            <w:pPr>
              <w:spacing w:after="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Topic 3</w:t>
            </w:r>
          </w:p>
        </w:tc>
        <w:tc>
          <w:tcPr>
            <w:vAlign w:val="top"/>
          </w:tcPr>
          <w:p w:rsidR="00000000" w:rsidDel="00000000" w:rsidP="00000000" w:rsidRDefault="00000000" w:rsidRPr="00000000" w14:paraId="0000001B">
            <w:pPr>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Patient Education &amp; Skills Training</w:t>
            </w:r>
          </w:p>
        </w:tc>
        <w:tc>
          <w:tcPr>
            <w:vAlign w:val="top"/>
          </w:tcPr>
          <w:p w:rsidR="00000000" w:rsidDel="00000000" w:rsidP="00000000" w:rsidRDefault="00000000" w:rsidRPr="00000000" w14:paraId="0000001C">
            <w:pPr>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Ms Chong Li Yin</w:t>
            </w:r>
          </w:p>
        </w:tc>
      </w:tr>
      <w:tr>
        <w:trPr>
          <w:cantSplit w:val="0"/>
          <w:trHeight w:val="335" w:hRule="atLeast"/>
          <w:tblHeader w:val="0"/>
        </w:trPr>
        <w:tc>
          <w:tcPr>
            <w:vAlign w:val="top"/>
          </w:tcPr>
          <w:p w:rsidR="00000000" w:rsidDel="00000000" w:rsidP="00000000" w:rsidRDefault="00000000" w:rsidRPr="00000000" w14:paraId="0000001D">
            <w:pPr>
              <w:spacing w:after="12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Topic 4</w:t>
            </w:r>
          </w:p>
        </w:tc>
        <w:tc>
          <w:tcPr>
            <w:vAlign w:val="top"/>
          </w:tcPr>
          <w:p w:rsidR="00000000" w:rsidDel="00000000" w:rsidP="00000000" w:rsidRDefault="00000000" w:rsidRPr="00000000" w14:paraId="0000001E">
            <w:pPr>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Stable Asthma – Assessment and Treatment</w:t>
            </w:r>
          </w:p>
        </w:tc>
        <w:tc>
          <w:tcPr>
            <w:vAlign w:val="top"/>
          </w:tcPr>
          <w:p w:rsidR="00000000" w:rsidDel="00000000" w:rsidP="00000000" w:rsidRDefault="00000000" w:rsidRPr="00000000" w14:paraId="0000001F">
            <w:pPr>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Dr. Aisya Natasya Musa</w:t>
            </w:r>
          </w:p>
        </w:tc>
      </w:tr>
      <w:tr>
        <w:trPr>
          <w:cantSplit w:val="0"/>
          <w:tblHeader w:val="0"/>
        </w:trPr>
        <w:tc>
          <w:tcPr>
            <w:vAlign w:val="top"/>
          </w:tcPr>
          <w:p w:rsidR="00000000" w:rsidDel="00000000" w:rsidP="00000000" w:rsidRDefault="00000000" w:rsidRPr="00000000" w14:paraId="00000020">
            <w:pPr>
              <w:spacing w:after="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Topic 5</w:t>
            </w:r>
          </w:p>
        </w:tc>
        <w:tc>
          <w:tcPr>
            <w:vAlign w:val="top"/>
          </w:tcPr>
          <w:p w:rsidR="00000000" w:rsidDel="00000000" w:rsidP="00000000" w:rsidRDefault="00000000" w:rsidRPr="00000000" w14:paraId="00000021">
            <w:pPr>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Asthma Exacerbation – Assessment and Treatment</w:t>
            </w:r>
          </w:p>
        </w:tc>
        <w:tc>
          <w:tcPr>
            <w:vAlign w:val="top"/>
          </w:tcPr>
          <w:p w:rsidR="00000000" w:rsidDel="00000000" w:rsidP="00000000" w:rsidRDefault="00000000" w:rsidRPr="00000000" w14:paraId="00000022">
            <w:pPr>
              <w:tabs>
                <w:tab w:val="left" w:leader="none" w:pos="975"/>
              </w:tabs>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PM Dr. Shamsuriani Md Jamal</w:t>
            </w:r>
          </w:p>
        </w:tc>
      </w:tr>
      <w:tr>
        <w:trPr>
          <w:cantSplit w:val="0"/>
          <w:tblHeader w:val="0"/>
        </w:trPr>
        <w:tc>
          <w:tcPr>
            <w:vAlign w:val="top"/>
          </w:tcPr>
          <w:p w:rsidR="00000000" w:rsidDel="00000000" w:rsidP="00000000" w:rsidRDefault="00000000" w:rsidRPr="00000000" w14:paraId="00000023">
            <w:pPr>
              <w:spacing w:after="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Topic 6 </w:t>
            </w:r>
          </w:p>
        </w:tc>
        <w:tc>
          <w:tcPr>
            <w:vAlign w:val="top"/>
          </w:tcPr>
          <w:p w:rsidR="00000000" w:rsidDel="00000000" w:rsidP="00000000" w:rsidRDefault="00000000" w:rsidRPr="00000000" w14:paraId="00000024">
            <w:pPr>
              <w:spacing w:after="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Special Groups – Pregnancy, Severe Asthma, Occupational Asthma, Asthma with comorbidities.</w:t>
            </w:r>
          </w:p>
        </w:tc>
        <w:tc>
          <w:tcPr>
            <w:vAlign w:val="top"/>
          </w:tcPr>
          <w:p w:rsidR="00000000" w:rsidDel="00000000" w:rsidP="00000000" w:rsidRDefault="00000000" w:rsidRPr="00000000" w14:paraId="00000025">
            <w:pPr>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Dr Azza Omar/ </w:t>
            </w:r>
          </w:p>
          <w:p w:rsidR="00000000" w:rsidDel="00000000" w:rsidP="00000000" w:rsidRDefault="00000000" w:rsidRPr="00000000" w14:paraId="00000026">
            <w:pPr>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Dr. Hema Yamini Devi Ramarmuty</w:t>
            </w:r>
          </w:p>
        </w:tc>
      </w:tr>
      <w:tr>
        <w:trPr>
          <w:cantSplit w:val="1"/>
          <w:tblHeader w:val="0"/>
        </w:trPr>
        <w:tc>
          <w:tcPr>
            <w:vAlign w:val="top"/>
          </w:tcPr>
          <w:p w:rsidR="00000000" w:rsidDel="00000000" w:rsidP="00000000" w:rsidRDefault="00000000" w:rsidRPr="00000000" w14:paraId="00000027">
            <w:pPr>
              <w:spacing w:after="0" w:line="240" w:lineRule="auto"/>
              <w:rPr>
                <w:rFonts w:ascii="Arial" w:cs="Arial" w:eastAsia="Arial" w:hAnsi="Arial"/>
                <w:sz w:val="24"/>
                <w:szCs w:val="24"/>
                <w:vertAlign w:val="baseline"/>
              </w:rPr>
            </w:pPr>
            <w:r w:rsidDel="00000000" w:rsidR="00000000" w:rsidRPr="00000000">
              <w:rPr>
                <w:rtl w:val="0"/>
              </w:rPr>
            </w:r>
          </w:p>
        </w:tc>
        <w:tc>
          <w:tcPr>
            <w:vAlign w:val="top"/>
          </w:tcPr>
          <w:p w:rsidR="00000000" w:rsidDel="00000000" w:rsidP="00000000" w:rsidRDefault="00000000" w:rsidRPr="00000000" w14:paraId="00000028">
            <w:pPr>
              <w:spacing w:after="120" w:line="240" w:lineRule="auto"/>
              <w:ind w:left="-43" w:firstLine="0"/>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Case Discussion 1</w:t>
            </w:r>
          </w:p>
        </w:tc>
        <w:tc>
          <w:tcPr>
            <w:vMerge w:val="restart"/>
            <w:vAlign w:val="center"/>
          </w:tcPr>
          <w:p w:rsidR="00000000" w:rsidDel="00000000" w:rsidP="00000000" w:rsidRDefault="00000000" w:rsidRPr="00000000" w14:paraId="00000029">
            <w:pPr>
              <w:spacing w:after="0" w:line="240" w:lineRule="auto"/>
              <w:ind w:left="36" w:hanging="36"/>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All CPG DG members</w:t>
            </w:r>
          </w:p>
        </w:tc>
      </w:tr>
      <w:tr>
        <w:trPr>
          <w:cantSplit w:val="1"/>
          <w:tblHeader w:val="0"/>
        </w:trPr>
        <w:tc>
          <w:tcPr>
            <w:vAlign w:val="top"/>
          </w:tcPr>
          <w:bookmarkStart w:colFirst="0" w:colLast="0" w:name="bookmark=id.17nwkblo4wf9" w:id="0"/>
          <w:bookmarkEnd w:id="0"/>
          <w:p w:rsidR="00000000" w:rsidDel="00000000" w:rsidP="00000000" w:rsidRDefault="00000000" w:rsidRPr="00000000" w14:paraId="0000002A">
            <w:pPr>
              <w:spacing w:after="0" w:line="240" w:lineRule="auto"/>
              <w:rPr>
                <w:rFonts w:ascii="Arial" w:cs="Arial" w:eastAsia="Arial" w:hAnsi="Arial"/>
                <w:sz w:val="24"/>
                <w:szCs w:val="24"/>
                <w:vertAlign w:val="baseline"/>
              </w:rPr>
            </w:pPr>
            <w:r w:rsidDel="00000000" w:rsidR="00000000" w:rsidRPr="00000000">
              <w:rPr>
                <w:rtl w:val="0"/>
              </w:rPr>
            </w:r>
          </w:p>
        </w:tc>
        <w:tc>
          <w:tcPr>
            <w:vAlign w:val="top"/>
          </w:tcPr>
          <w:p w:rsidR="00000000" w:rsidDel="00000000" w:rsidP="00000000" w:rsidRDefault="00000000" w:rsidRPr="00000000" w14:paraId="0000002B">
            <w:pPr>
              <w:spacing w:after="120" w:line="240" w:lineRule="auto"/>
              <w:ind w:left="-43" w:firstLine="0"/>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Case Discussion 2 </w:t>
            </w:r>
          </w:p>
        </w:tc>
        <w:tc>
          <w:tcPr>
            <w:vMerge w:val="continue"/>
            <w:vAlign w:val="cente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02D">
            <w:pPr>
              <w:spacing w:after="0" w:line="240" w:lineRule="auto"/>
              <w:rPr>
                <w:rFonts w:ascii="Arial" w:cs="Arial" w:eastAsia="Arial" w:hAnsi="Arial"/>
                <w:sz w:val="24"/>
                <w:szCs w:val="24"/>
                <w:vertAlign w:val="baseline"/>
              </w:rPr>
            </w:pPr>
            <w:r w:rsidDel="00000000" w:rsidR="00000000" w:rsidRPr="00000000">
              <w:rPr>
                <w:rtl w:val="0"/>
              </w:rPr>
            </w:r>
          </w:p>
        </w:tc>
        <w:tc>
          <w:tcPr>
            <w:vAlign w:val="top"/>
          </w:tcPr>
          <w:p w:rsidR="00000000" w:rsidDel="00000000" w:rsidP="00000000" w:rsidRDefault="00000000" w:rsidRPr="00000000" w14:paraId="0000002E">
            <w:pPr>
              <w:spacing w:after="120" w:line="240" w:lineRule="auto"/>
              <w:ind w:left="-43" w:firstLine="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Case Discussion 3 </w:t>
            </w:r>
          </w:p>
        </w:tc>
        <w:tc>
          <w:tcPr>
            <w:vMerge w:val="continue"/>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vertAlign w:val="baseline"/>
              </w:rPr>
            </w:pPr>
            <w:r w:rsidDel="00000000" w:rsidR="00000000" w:rsidRPr="00000000">
              <w:rPr>
                <w:rtl w:val="0"/>
              </w:rPr>
            </w:r>
          </w:p>
        </w:tc>
      </w:tr>
    </w:tbl>
    <w:p w:rsidR="00000000" w:rsidDel="00000000" w:rsidP="00000000" w:rsidRDefault="00000000" w:rsidRPr="00000000" w14:paraId="00000030">
      <w:pPr>
        <w:jc w:val="both"/>
        <w:rPr>
          <w:rFonts w:ascii="Arial" w:cs="Arial" w:eastAsia="Arial" w:hAnsi="Arial"/>
          <w:color w:val="ff0000"/>
          <w:sz w:val="24"/>
          <w:szCs w:val="24"/>
          <w:vertAlign w:val="baseline"/>
        </w:rPr>
      </w:pPr>
      <w:r w:rsidDel="00000000" w:rsidR="00000000" w:rsidRPr="00000000">
        <w:rPr>
          <w:rtl w:val="0"/>
        </w:rPr>
      </w:r>
    </w:p>
    <w:p w:rsidR="00000000" w:rsidDel="00000000" w:rsidP="00000000" w:rsidRDefault="00000000" w:rsidRPr="00000000" w14:paraId="00000031">
      <w:pPr>
        <w:jc w:val="both"/>
        <w:rPr>
          <w:rFonts w:ascii="Arial" w:cs="Arial" w:eastAsia="Arial" w:hAnsi="Arial"/>
          <w:color w:val="ff0000"/>
          <w:sz w:val="24"/>
          <w:szCs w:val="24"/>
          <w:vertAlign w:val="baseline"/>
        </w:rPr>
      </w:pPr>
      <w:r w:rsidDel="00000000" w:rsidR="00000000" w:rsidRPr="00000000">
        <w:rPr>
          <w:rtl w:val="0"/>
        </w:rPr>
      </w:r>
    </w:p>
    <w:p w:rsidR="00000000" w:rsidDel="00000000" w:rsidP="00000000" w:rsidRDefault="00000000" w:rsidRPr="00000000" w14:paraId="00000032">
      <w:pPr>
        <w:jc w:val="both"/>
        <w:rPr>
          <w:rFonts w:ascii="Arial" w:cs="Arial" w:eastAsia="Arial" w:hAnsi="Arial"/>
          <w:b w:val="0"/>
          <w:bCs w:val="0"/>
          <w:sz w:val="28"/>
          <w:szCs w:val="28"/>
          <w:vertAlign w:val="baseline"/>
        </w:rPr>
      </w:pPr>
      <w:r w:rsidDel="00000000" w:rsidR="00000000" w:rsidRPr="00000000">
        <w:rPr>
          <w:rtl w:val="0"/>
        </w:rPr>
      </w:r>
    </w:p>
    <w:p w:rsidR="00000000" w:rsidDel="00000000" w:rsidP="00000000" w:rsidRDefault="00000000" w:rsidRPr="00000000" w14:paraId="00000033">
      <w:pPr>
        <w:jc w:val="both"/>
        <w:rPr>
          <w:rFonts w:ascii="Arial" w:cs="Arial" w:eastAsia="Arial" w:hAnsi="Arial"/>
          <w:b w:val="0"/>
          <w:bCs w:val="0"/>
          <w:sz w:val="28"/>
          <w:szCs w:val="28"/>
          <w:vertAlign w:val="baseline"/>
        </w:rPr>
      </w:pPr>
      <w:r w:rsidDel="00000000" w:rsidR="00000000" w:rsidRPr="00000000">
        <w:rPr>
          <w:rtl w:val="0"/>
        </w:rPr>
      </w:r>
    </w:p>
    <w:p w:rsidR="00000000" w:rsidDel="00000000" w:rsidP="00000000" w:rsidRDefault="00000000" w:rsidRPr="00000000" w14:paraId="00000034">
      <w:pPr>
        <w:jc w:val="both"/>
        <w:rPr>
          <w:rFonts w:ascii="Arial" w:cs="Arial" w:eastAsia="Arial" w:hAnsi="Arial"/>
          <w:b w:val="0"/>
          <w:bCs w:val="0"/>
          <w:sz w:val="28"/>
          <w:szCs w:val="28"/>
          <w:vertAlign w:val="baseline"/>
        </w:rPr>
      </w:pPr>
      <w:r w:rsidDel="00000000" w:rsidR="00000000" w:rsidRPr="00000000">
        <w:rPr>
          <w:rtl w:val="0"/>
        </w:rPr>
      </w:r>
    </w:p>
    <w:p w:rsidR="00000000" w:rsidDel="00000000" w:rsidP="00000000" w:rsidRDefault="00000000" w:rsidRPr="00000000" w14:paraId="00000035">
      <w:pPr>
        <w:jc w:val="both"/>
        <w:rPr>
          <w:rFonts w:ascii="Arial" w:cs="Arial" w:eastAsia="Arial" w:hAnsi="Arial"/>
          <w:b w:val="0"/>
          <w:bCs w:val="0"/>
          <w:sz w:val="28"/>
          <w:szCs w:val="28"/>
          <w:vertAlign w:val="baseline"/>
        </w:rPr>
      </w:pPr>
      <w:r w:rsidDel="00000000" w:rsidR="00000000" w:rsidRPr="00000000">
        <w:rPr>
          <w:rtl w:val="0"/>
        </w:rPr>
      </w:r>
    </w:p>
    <w:p w:rsidR="00000000" w:rsidDel="00000000" w:rsidP="00000000" w:rsidRDefault="00000000" w:rsidRPr="00000000" w14:paraId="00000036">
      <w:pPr>
        <w:jc w:val="both"/>
        <w:rPr>
          <w:rFonts w:ascii="Arial" w:cs="Arial" w:eastAsia="Arial" w:hAnsi="Arial"/>
          <w:b w:val="0"/>
          <w:bCs w:val="0"/>
          <w:sz w:val="28"/>
          <w:szCs w:val="28"/>
          <w:vertAlign w:val="baseline"/>
        </w:rPr>
      </w:pPr>
      <w:r w:rsidDel="00000000" w:rsidR="00000000" w:rsidRPr="00000000">
        <w:rPr>
          <w:rtl w:val="0"/>
        </w:rPr>
      </w:r>
    </w:p>
    <w:p w:rsidR="00000000" w:rsidDel="00000000" w:rsidP="00000000" w:rsidRDefault="00000000" w:rsidRPr="00000000" w14:paraId="00000037">
      <w:pPr>
        <w:jc w:val="both"/>
        <w:rPr>
          <w:rFonts w:ascii="Arial" w:cs="Arial" w:eastAsia="Arial" w:hAnsi="Arial"/>
          <w:b w:val="0"/>
          <w:bCs w:val="0"/>
          <w:sz w:val="28"/>
          <w:szCs w:val="28"/>
          <w:vertAlign w:val="baseline"/>
        </w:rPr>
      </w:pPr>
      <w:r w:rsidDel="00000000" w:rsidR="00000000" w:rsidRPr="00000000">
        <w:rPr>
          <w:rtl w:val="0"/>
        </w:rPr>
      </w:r>
    </w:p>
    <w:p w:rsidR="00000000" w:rsidDel="00000000" w:rsidP="00000000" w:rsidRDefault="00000000" w:rsidRPr="00000000" w14:paraId="00000038">
      <w:pPr>
        <w:jc w:val="both"/>
        <w:rPr>
          <w:rFonts w:ascii="Arial" w:cs="Arial" w:eastAsia="Arial" w:hAnsi="Arial"/>
          <w:b w:val="0"/>
          <w:bCs w:val="0"/>
          <w:sz w:val="28"/>
          <w:szCs w:val="28"/>
          <w:vertAlign w:val="baseline"/>
        </w:rPr>
      </w:pPr>
      <w:r w:rsidDel="00000000" w:rsidR="00000000" w:rsidRPr="00000000">
        <w:rPr>
          <w:rtl w:val="0"/>
        </w:rPr>
      </w:r>
    </w:p>
    <w:p w:rsidR="00000000" w:rsidDel="00000000" w:rsidP="00000000" w:rsidRDefault="00000000" w:rsidRPr="00000000" w14:paraId="00000039">
      <w:pPr>
        <w:jc w:val="both"/>
        <w:rPr>
          <w:rFonts w:ascii="Arial" w:cs="Arial" w:eastAsia="Arial" w:hAnsi="Arial"/>
          <w:b w:val="0"/>
          <w:bCs w:val="0"/>
          <w:sz w:val="28"/>
          <w:szCs w:val="28"/>
          <w:vertAlign w:val="baseline"/>
        </w:rPr>
      </w:pPr>
      <w:r w:rsidDel="00000000" w:rsidR="00000000" w:rsidRPr="00000000">
        <w:rPr>
          <w:rtl w:val="0"/>
        </w:rPr>
      </w:r>
    </w:p>
    <w:p w:rsidR="00000000" w:rsidDel="00000000" w:rsidP="00000000" w:rsidRDefault="00000000" w:rsidRPr="00000000" w14:paraId="0000003A">
      <w:pPr>
        <w:ind w:left="-284" w:firstLine="0"/>
        <w:jc w:val="both"/>
        <w:rPr>
          <w:rFonts w:ascii="Arial" w:cs="Arial" w:eastAsia="Arial" w:hAnsi="Arial"/>
          <w:b w:val="0"/>
          <w:bCs w:val="0"/>
          <w:sz w:val="28"/>
          <w:szCs w:val="28"/>
          <w:vertAlign w:val="baseline"/>
        </w:rPr>
      </w:pPr>
      <w:r w:rsidDel="00000000" w:rsidR="00000000" w:rsidRPr="00000000">
        <w:rPr>
          <w:rFonts w:ascii="Arial" w:cs="Arial" w:eastAsia="Arial" w:hAnsi="Arial"/>
          <w:b w:val="1"/>
          <w:bCs w:val="1"/>
          <w:sz w:val="28"/>
          <w:szCs w:val="28"/>
          <w:vertAlign w:val="baseline"/>
          <w:rtl w:val="0"/>
        </w:rPr>
        <w:t xml:space="preserve">INTRODUCTION </w:t>
      </w:r>
      <w:r w:rsidDel="00000000" w:rsidR="00000000" w:rsidRPr="00000000">
        <w:rPr>
          <w:rtl w:val="0"/>
        </w:rPr>
      </w:r>
    </w:p>
    <w:p w:rsidR="00000000" w:rsidDel="00000000" w:rsidP="00000000" w:rsidRDefault="00000000" w:rsidRPr="00000000" w14:paraId="0000003B">
      <w:pPr>
        <w:ind w:left="-284" w:firstLine="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The Clinical Practice Guidelines (CPG) on Management of Asthma in adults (Second Edition) was published in 2024. A Quick Reference (QR) and a Training Module (TM) are developed to increase the utilisation of the CPG. This TM has been developed by the members of Development Group (DG) of the CPG. The contents of the TM are extracted from the main CPG. It may be reproduced and used for educational purposes but must not be used for commercial purposes or product marketing.</w:t>
      </w:r>
    </w:p>
    <w:p w:rsidR="00000000" w:rsidDel="00000000" w:rsidP="00000000" w:rsidRDefault="00000000" w:rsidRPr="00000000" w14:paraId="0000003C">
      <w:pPr>
        <w:ind w:left="-360" w:firstLine="0"/>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3D">
      <w:pPr>
        <w:ind w:left="-360" w:firstLine="76.00000000000001"/>
        <w:rPr>
          <w:rFonts w:ascii="Arial" w:cs="Arial" w:eastAsia="Arial" w:hAnsi="Arial"/>
          <w:b w:val="0"/>
          <w:bCs w:val="0"/>
          <w:sz w:val="28"/>
          <w:szCs w:val="28"/>
          <w:vertAlign w:val="baseline"/>
        </w:rPr>
      </w:pPr>
      <w:r w:rsidDel="00000000" w:rsidR="00000000" w:rsidRPr="00000000">
        <w:rPr>
          <w:rFonts w:ascii="Arial" w:cs="Arial" w:eastAsia="Arial" w:hAnsi="Arial"/>
          <w:b w:val="1"/>
          <w:bCs w:val="1"/>
          <w:sz w:val="28"/>
          <w:szCs w:val="28"/>
          <w:vertAlign w:val="baseline"/>
          <w:rtl w:val="0"/>
        </w:rPr>
        <w:t xml:space="preserve">OBJECTIVES </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284" w:right="0" w:hanging="284"/>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 actively disseminate contents of the CPG and train healthcare providers on it; it may also be used for other educational purposes in the management of asthma in adults in any healthcare settings in Malaysia</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284"/>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284" w:right="0" w:hanging="284"/>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 assist the ‘trainers’ in delivering all components related to the implementation of the CPG systematically and effectively</w:t>
      </w:r>
    </w:p>
    <w:p w:rsidR="00000000" w:rsidDel="00000000" w:rsidP="00000000" w:rsidRDefault="00000000" w:rsidRPr="00000000" w14:paraId="00000041">
      <w:pPr>
        <w:ind w:left="-360" w:firstLine="0"/>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42">
      <w:pPr>
        <w:ind w:left="-360" w:firstLine="0"/>
        <w:rPr>
          <w:rFonts w:ascii="Arial" w:cs="Arial" w:eastAsia="Arial" w:hAnsi="Arial"/>
          <w:b w:val="0"/>
          <w:bCs w:val="0"/>
          <w:sz w:val="28"/>
          <w:szCs w:val="28"/>
          <w:vertAlign w:val="baseline"/>
        </w:rPr>
      </w:pPr>
      <w:r w:rsidDel="00000000" w:rsidR="00000000" w:rsidRPr="00000000">
        <w:rPr>
          <w:rFonts w:ascii="Arial" w:cs="Arial" w:eastAsia="Arial" w:hAnsi="Arial"/>
          <w:b w:val="1"/>
          <w:bCs w:val="1"/>
          <w:sz w:val="28"/>
          <w:szCs w:val="28"/>
          <w:vertAlign w:val="baseline"/>
          <w:rtl w:val="0"/>
        </w:rPr>
        <w:t xml:space="preserve">TARGET USERS</w:t>
      </w:r>
      <w:r w:rsidDel="00000000" w:rsidR="00000000" w:rsidRPr="00000000">
        <w:rPr>
          <w:rtl w:val="0"/>
        </w:rPr>
      </w:r>
    </w:p>
    <w:p w:rsidR="00000000" w:rsidDel="00000000" w:rsidP="00000000" w:rsidRDefault="00000000" w:rsidRPr="00000000" w14:paraId="00000043">
      <w:pPr>
        <w:ind w:left="-360" w:firstLine="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All healthcare providers involved in the management of asthma in adults in primary, secondary and tertiary health care settings</w:t>
      </w:r>
    </w:p>
    <w:p w:rsidR="00000000" w:rsidDel="00000000" w:rsidP="00000000" w:rsidRDefault="00000000" w:rsidRPr="00000000" w14:paraId="00000044">
      <w:pPr>
        <w:rPr>
          <w:rFonts w:ascii="Arial" w:cs="Arial" w:eastAsia="Arial" w:hAnsi="Arial"/>
          <w:sz w:val="24"/>
          <w:szCs w:val="24"/>
          <w:vertAlign w:val="baseline"/>
        </w:rPr>
      </w:pPr>
      <w:r w:rsidDel="00000000" w:rsidR="00000000" w:rsidRPr="00000000">
        <w:rPr>
          <w:rtl w:val="0"/>
        </w:rPr>
      </w:r>
    </w:p>
    <w:tbl>
      <w:tblPr>
        <w:tblStyle w:val="Table2"/>
        <w:tblpPr w:leftFromText="180" w:rightFromText="180" w:topFromText="0" w:bottomFromText="0" w:vertAnchor="text" w:horzAnchor="text" w:tblpX="0" w:tblpY="83"/>
        <w:tblW w:w="9576.0" w:type="dxa"/>
        <w:jc w:val="left"/>
        <w:tblInd w:w="-108.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9576"/>
        <w:tblGridChange w:id="0">
          <w:tblGrid>
            <w:gridCol w:w="9576"/>
          </w:tblGrid>
        </w:tblGridChange>
      </w:tblGrid>
      <w:tr>
        <w:trPr>
          <w:cantSplit w:val="0"/>
          <w:tblHeader w:val="0"/>
        </w:trPr>
        <w:tc>
          <w:tcPr>
            <w:shd w:fill="fbd4b4" w:val="clear"/>
            <w:vAlign w:val="top"/>
          </w:tcPr>
          <w:p w:rsidR="00000000" w:rsidDel="00000000" w:rsidP="00000000" w:rsidRDefault="00000000" w:rsidRPr="00000000" w14:paraId="00000045">
            <w:pPr>
              <w:spacing w:after="0" w:line="240" w:lineRule="auto"/>
              <w:rPr>
                <w:vertAlign w:val="baseline"/>
              </w:rPr>
            </w:pPr>
            <w:r w:rsidDel="00000000" w:rsidR="00000000" w:rsidRPr="00000000">
              <w:rPr>
                <w:rtl w:val="0"/>
              </w:rPr>
            </w:r>
          </w:p>
          <w:p w:rsidR="00000000" w:rsidDel="00000000" w:rsidP="00000000" w:rsidRDefault="00000000" w:rsidRPr="00000000" w14:paraId="00000046">
            <w:pPr>
              <w:spacing w:after="0" w:line="240" w:lineRule="auto"/>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This document contains a Training Module booklet on: </w:t>
            </w:r>
          </w:p>
          <w:p w:rsidR="00000000" w:rsidDel="00000000" w:rsidP="00000000" w:rsidRDefault="00000000" w:rsidRPr="00000000" w14:paraId="00000047">
            <w:pPr>
              <w:numPr>
                <w:ilvl w:val="0"/>
                <w:numId w:val="6"/>
              </w:numPr>
              <w:spacing w:after="0" w:line="240" w:lineRule="auto"/>
              <w:ind w:left="851" w:hanging="567"/>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Introduction, objectives, target users, authors and instructions for use</w:t>
            </w:r>
          </w:p>
          <w:p w:rsidR="00000000" w:rsidDel="00000000" w:rsidP="00000000" w:rsidRDefault="00000000" w:rsidRPr="00000000" w14:paraId="00000048">
            <w:pPr>
              <w:numPr>
                <w:ilvl w:val="0"/>
                <w:numId w:val="6"/>
              </w:numPr>
              <w:spacing w:after="0" w:line="240" w:lineRule="auto"/>
              <w:ind w:left="851" w:hanging="567"/>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Proposed training programme/schedule</w:t>
            </w:r>
          </w:p>
          <w:p w:rsidR="00000000" w:rsidDel="00000000" w:rsidP="00000000" w:rsidRDefault="00000000" w:rsidRPr="00000000" w14:paraId="00000049">
            <w:pPr>
              <w:numPr>
                <w:ilvl w:val="0"/>
                <w:numId w:val="6"/>
              </w:numPr>
              <w:spacing w:after="0" w:line="240" w:lineRule="auto"/>
              <w:ind w:left="851" w:hanging="567"/>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Test questionnaire</w:t>
            </w:r>
          </w:p>
          <w:p w:rsidR="00000000" w:rsidDel="00000000" w:rsidP="00000000" w:rsidRDefault="00000000" w:rsidRPr="00000000" w14:paraId="0000004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851" w:right="0" w:hanging="567"/>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6 lectures (in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PPT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B">
            <w:pPr>
              <w:numPr>
                <w:ilvl w:val="0"/>
                <w:numId w:val="6"/>
              </w:numPr>
              <w:spacing w:after="0" w:line="240" w:lineRule="auto"/>
              <w:ind w:left="851" w:hanging="567"/>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3 case discussions (in </w:t>
            </w:r>
            <w:r w:rsidDel="00000000" w:rsidR="00000000" w:rsidRPr="00000000">
              <w:rPr>
                <w:rFonts w:ascii="Arial" w:cs="Arial" w:eastAsia="Arial" w:hAnsi="Arial"/>
                <w:b w:val="1"/>
                <w:bCs w:val="1"/>
                <w:sz w:val="24"/>
                <w:szCs w:val="24"/>
                <w:vertAlign w:val="baseline"/>
                <w:rtl w:val="0"/>
              </w:rPr>
              <w:t xml:space="preserve">PPT</w:t>
            </w:r>
            <w:r w:rsidDel="00000000" w:rsidR="00000000" w:rsidRPr="00000000">
              <w:rPr>
                <w:rFonts w:ascii="Arial" w:cs="Arial" w:eastAsia="Arial" w:hAnsi="Arial"/>
                <w:sz w:val="24"/>
                <w:szCs w:val="24"/>
                <w:vertAlign w:val="baseline"/>
                <w:rtl w:val="0"/>
              </w:rPr>
              <w:t xml:space="preserve">)</w:t>
            </w:r>
          </w:p>
          <w:p w:rsidR="00000000" w:rsidDel="00000000" w:rsidP="00000000" w:rsidRDefault="00000000" w:rsidRPr="00000000" w14:paraId="0000004C">
            <w:pPr>
              <w:spacing w:after="0" w:line="240" w:lineRule="auto"/>
              <w:ind w:left="2160" w:firstLine="0"/>
              <w:rPr>
                <w:vertAlign w:val="baseline"/>
              </w:rPr>
            </w:pPr>
            <w:r w:rsidDel="00000000" w:rsidR="00000000" w:rsidRPr="00000000">
              <w:rPr>
                <w:rtl w:val="0"/>
              </w:rPr>
            </w:r>
          </w:p>
        </w:tc>
      </w:tr>
    </w:tbl>
    <w:p w:rsidR="00000000" w:rsidDel="00000000" w:rsidP="00000000" w:rsidRDefault="00000000" w:rsidRPr="00000000" w14:paraId="0000004D">
      <w:pPr>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4E">
      <w:pPr>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4F">
      <w:pPr>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50">
      <w:pPr>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51">
      <w:pPr>
        <w:spacing w:after="0" w:line="240" w:lineRule="auto"/>
        <w:ind w:left="-360" w:firstLine="0"/>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52">
      <w:pPr>
        <w:spacing w:after="0" w:line="240" w:lineRule="auto"/>
        <w:ind w:left="-360" w:firstLine="0"/>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3">
      <w:pPr>
        <w:spacing w:after="0" w:line="240" w:lineRule="auto"/>
        <w:ind w:left="-360" w:firstLine="0"/>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4">
      <w:pPr>
        <w:spacing w:after="0" w:line="240" w:lineRule="auto"/>
        <w:ind w:left="-360" w:firstLine="0"/>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5">
      <w:pPr>
        <w:spacing w:after="0" w:line="240" w:lineRule="auto"/>
        <w:ind w:left="-360" w:firstLine="0"/>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6">
      <w:pPr>
        <w:spacing w:after="0" w:line="240" w:lineRule="auto"/>
        <w:ind w:left="-360" w:firstLine="0"/>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7">
      <w:pPr>
        <w:spacing w:after="0" w:line="240" w:lineRule="auto"/>
        <w:ind w:left="-360" w:firstLine="0"/>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8">
      <w:pPr>
        <w:spacing w:after="0" w:line="240" w:lineRule="auto"/>
        <w:ind w:left="-360" w:firstLine="0"/>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9">
      <w:pPr>
        <w:spacing w:after="0" w:line="240" w:lineRule="auto"/>
        <w:ind w:left="-360" w:firstLine="0"/>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A">
      <w:pPr>
        <w:spacing w:after="0" w:line="240" w:lineRule="auto"/>
        <w:ind w:left="-360" w:firstLine="0"/>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B">
      <w:pPr>
        <w:spacing w:after="0" w:line="240" w:lineRule="auto"/>
        <w:ind w:left="-360" w:firstLine="0"/>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C">
      <w:pPr>
        <w:spacing w:after="0" w:line="240" w:lineRule="auto"/>
        <w:ind w:left="-360" w:firstLine="0"/>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5D">
      <w:pPr>
        <w:spacing w:after="0" w:line="240" w:lineRule="auto"/>
        <w:ind w:left="-360" w:firstLine="0"/>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AUTHORS</w:t>
      </w:r>
      <w:r w:rsidDel="00000000" w:rsidR="00000000" w:rsidRPr="00000000">
        <w:rPr>
          <w:rtl w:val="0"/>
        </w:rPr>
      </w:r>
    </w:p>
    <w:p w:rsidR="00000000" w:rsidDel="00000000" w:rsidP="00000000" w:rsidRDefault="00000000" w:rsidRPr="00000000" w14:paraId="0000005E">
      <w:pPr>
        <w:spacing w:after="0" w:line="240" w:lineRule="auto"/>
        <w:ind w:left="-360" w:firstLine="0"/>
        <w:jc w:val="center"/>
        <w:rPr>
          <w:rFonts w:ascii="Arial" w:cs="Arial" w:eastAsia="Arial" w:hAnsi="Arial"/>
          <w:b w:val="0"/>
          <w:bCs w:val="0"/>
          <w:sz w:val="18"/>
          <w:szCs w:val="18"/>
          <w:vertAlign w:val="baseline"/>
        </w:rPr>
      </w:pPr>
      <w:r w:rsidDel="00000000" w:rsidR="00000000" w:rsidRPr="00000000">
        <w:rPr>
          <w:rtl w:val="0"/>
        </w:rPr>
      </w:r>
    </w:p>
    <w:p w:rsidR="00000000" w:rsidDel="00000000" w:rsidP="00000000" w:rsidRDefault="00000000" w:rsidRPr="00000000" w14:paraId="0000005F">
      <w:pPr>
        <w:spacing w:after="0" w:lineRule="auto"/>
        <w:jc w:val="both"/>
        <w:rPr>
          <w:rFonts w:ascii="Arial" w:cs="Arial" w:eastAsia="Arial" w:hAnsi="Arial"/>
          <w:vertAlign w:val="baseline"/>
        </w:rPr>
      </w:pPr>
      <w:r w:rsidDel="00000000" w:rsidR="00000000" w:rsidRPr="00000000">
        <w:rPr>
          <w:rtl w:val="0"/>
        </w:rPr>
      </w:r>
    </w:p>
    <w:tbl>
      <w:tblPr>
        <w:tblStyle w:val="Table3"/>
        <w:tblW w:w="10026.0" w:type="dxa"/>
        <w:jc w:val="left"/>
        <w:tblInd w:w="-108.0" w:type="dxa"/>
        <w:tblLayout w:type="fixed"/>
        <w:tblLook w:val="0000"/>
      </w:tblPr>
      <w:tblGrid>
        <w:gridCol w:w="5013"/>
        <w:gridCol w:w="5013"/>
        <w:tblGridChange w:id="0">
          <w:tblGrid>
            <w:gridCol w:w="5013"/>
            <w:gridCol w:w="5013"/>
          </w:tblGrid>
        </w:tblGridChange>
      </w:tblGrid>
      <w:tr>
        <w:trPr>
          <w:cantSplit w:val="0"/>
          <w:tblHeader w:val="0"/>
        </w:trPr>
        <w:tc>
          <w:tcPr>
            <w:vAlign w:val="top"/>
          </w:tcPr>
          <w:p w:rsidR="00000000" w:rsidDel="00000000" w:rsidP="00000000" w:rsidRDefault="00000000" w:rsidRPr="00000000" w14:paraId="00000060">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Profesor Madya Dr. Andrea Ban Yu-Lin</w:t>
            </w:r>
          </w:p>
          <w:p w:rsidR="00000000" w:rsidDel="00000000" w:rsidP="00000000" w:rsidRDefault="00000000" w:rsidRPr="00000000" w14:paraId="00000061">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Pakar Perunding Respiratori </w:t>
              <w:tab/>
            </w:r>
          </w:p>
          <w:p w:rsidR="00000000" w:rsidDel="00000000" w:rsidP="00000000" w:rsidRDefault="00000000" w:rsidRPr="00000000" w14:paraId="00000062">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Fakulti Perubatan</w:t>
            </w:r>
          </w:p>
          <w:p w:rsidR="00000000" w:rsidDel="00000000" w:rsidP="00000000" w:rsidRDefault="00000000" w:rsidRPr="00000000" w14:paraId="00000063">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Hospital Canselor Tuanku Muhriz</w:t>
            </w:r>
          </w:p>
          <w:p w:rsidR="00000000" w:rsidDel="00000000" w:rsidP="00000000" w:rsidRDefault="00000000" w:rsidRPr="00000000" w14:paraId="00000064">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Universiti Kebangsaan Malaysia</w:t>
            </w:r>
          </w:p>
          <w:p w:rsidR="00000000" w:rsidDel="00000000" w:rsidP="00000000" w:rsidRDefault="00000000" w:rsidRPr="00000000" w14:paraId="00000065">
            <w:pPr>
              <w:spacing w:after="0" w:line="240" w:lineRule="auto"/>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66">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Dr. Leong Swee Wei</w:t>
              <w:tab/>
            </w:r>
          </w:p>
          <w:p w:rsidR="00000000" w:rsidDel="00000000" w:rsidP="00000000" w:rsidRDefault="00000000" w:rsidRPr="00000000" w14:paraId="00000067">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Pakar Perubatan Respiratori </w:t>
              <w:tab/>
            </w:r>
          </w:p>
          <w:p w:rsidR="00000000" w:rsidDel="00000000" w:rsidP="00000000" w:rsidRDefault="00000000" w:rsidRPr="00000000" w14:paraId="00000068">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Hospital Serdang</w:t>
            </w:r>
          </w:p>
        </w:tc>
      </w:tr>
      <w:tr>
        <w:trPr>
          <w:cantSplit w:val="0"/>
          <w:tblHeader w:val="0"/>
        </w:trPr>
        <w:tc>
          <w:tcPr>
            <w:vAlign w:val="top"/>
          </w:tcPr>
          <w:p w:rsidR="00000000" w:rsidDel="00000000" w:rsidP="00000000" w:rsidRDefault="00000000" w:rsidRPr="00000000" w14:paraId="00000069">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Dr. Aisya Natasya Musa</w:t>
              <w:tab/>
            </w:r>
          </w:p>
          <w:p w:rsidR="00000000" w:rsidDel="00000000" w:rsidP="00000000" w:rsidRDefault="00000000" w:rsidRPr="00000000" w14:paraId="0000006A">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Pakar Perunding Respiratori</w:t>
            </w:r>
          </w:p>
          <w:p w:rsidR="00000000" w:rsidDel="00000000" w:rsidP="00000000" w:rsidRDefault="00000000" w:rsidRPr="00000000" w14:paraId="0000006B">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Hospital Al Sultan Abdullah, UiTM</w:t>
            </w:r>
          </w:p>
          <w:p w:rsidR="00000000" w:rsidDel="00000000" w:rsidP="00000000" w:rsidRDefault="00000000" w:rsidRPr="00000000" w14:paraId="0000006C">
            <w:pPr>
              <w:spacing w:after="0" w:line="240" w:lineRule="auto"/>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6D">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Dr. Mazapuspavina Md. Yasin</w:t>
              <w:tab/>
            </w:r>
          </w:p>
          <w:p w:rsidR="00000000" w:rsidDel="00000000" w:rsidP="00000000" w:rsidRDefault="00000000" w:rsidRPr="00000000" w14:paraId="0000006E">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Pakar Perubatan Keluarga </w:t>
              <w:tab/>
            </w:r>
          </w:p>
          <w:p w:rsidR="00000000" w:rsidDel="00000000" w:rsidP="00000000" w:rsidRDefault="00000000" w:rsidRPr="00000000" w14:paraId="0000006F">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Universiti Teknologi MARA</w:t>
            </w:r>
          </w:p>
        </w:tc>
      </w:tr>
      <w:tr>
        <w:trPr>
          <w:cantSplit w:val="0"/>
          <w:tblHeader w:val="0"/>
        </w:trPr>
        <w:tc>
          <w:tcPr>
            <w:vAlign w:val="top"/>
          </w:tcPr>
          <w:p w:rsidR="00000000" w:rsidDel="00000000" w:rsidP="00000000" w:rsidRDefault="00000000" w:rsidRPr="00000000" w14:paraId="00000070">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Dr. Nor Azila Mohd Isa</w:t>
              <w:tab/>
            </w:r>
          </w:p>
          <w:p w:rsidR="00000000" w:rsidDel="00000000" w:rsidP="00000000" w:rsidRDefault="00000000" w:rsidRPr="00000000" w14:paraId="00000071">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Pakar Perubatan Keluarga</w:t>
              <w:tab/>
            </w:r>
          </w:p>
          <w:p w:rsidR="00000000" w:rsidDel="00000000" w:rsidP="00000000" w:rsidRDefault="00000000" w:rsidRPr="00000000" w14:paraId="00000072">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Klinik Kesihatan Nilai</w:t>
            </w:r>
          </w:p>
          <w:p w:rsidR="00000000" w:rsidDel="00000000" w:rsidP="00000000" w:rsidRDefault="00000000" w:rsidRPr="00000000" w14:paraId="00000073">
            <w:pPr>
              <w:spacing w:after="0" w:line="240" w:lineRule="auto"/>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74">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Dr. Nida’ Ul-Huda Adznan</w:t>
            </w:r>
          </w:p>
          <w:p w:rsidR="00000000" w:rsidDel="00000000" w:rsidP="00000000" w:rsidRDefault="00000000" w:rsidRPr="00000000" w14:paraId="00000075">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Pakar Perubatan Dalaman</w:t>
            </w:r>
          </w:p>
          <w:p w:rsidR="00000000" w:rsidDel="00000000" w:rsidP="00000000" w:rsidRDefault="00000000" w:rsidRPr="00000000" w14:paraId="00000076">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Hospital Selayang</w:t>
            </w:r>
          </w:p>
          <w:p w:rsidR="00000000" w:rsidDel="00000000" w:rsidP="00000000" w:rsidRDefault="00000000" w:rsidRPr="00000000" w14:paraId="00000077">
            <w:pPr>
              <w:spacing w:after="0" w:line="240" w:lineRule="auto"/>
              <w:rPr>
                <w:rFonts w:ascii="Arial" w:cs="Arial" w:eastAsia="Arial" w:hAnsi="Arial"/>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78">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Dr. Azza Omar</w:t>
              <w:tab/>
            </w:r>
          </w:p>
          <w:p w:rsidR="00000000" w:rsidDel="00000000" w:rsidP="00000000" w:rsidRDefault="00000000" w:rsidRPr="00000000" w14:paraId="00000079">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Pakar Perubatan Respiratori </w:t>
              <w:tab/>
            </w:r>
          </w:p>
          <w:p w:rsidR="00000000" w:rsidDel="00000000" w:rsidP="00000000" w:rsidRDefault="00000000" w:rsidRPr="00000000" w14:paraId="0000007A">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Hospital Raja Perempuan Zainab II</w:t>
            </w:r>
          </w:p>
          <w:p w:rsidR="00000000" w:rsidDel="00000000" w:rsidP="00000000" w:rsidRDefault="00000000" w:rsidRPr="00000000" w14:paraId="0000007B">
            <w:pPr>
              <w:spacing w:after="0" w:line="240" w:lineRule="auto"/>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7C">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Dr. Noor Ayuni Bazura Muhamad</w:t>
            </w:r>
          </w:p>
          <w:p w:rsidR="00000000" w:rsidDel="00000000" w:rsidP="00000000" w:rsidRDefault="00000000" w:rsidRPr="00000000" w14:paraId="0000007D">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Senior Principal Assisstant Director</w:t>
            </w:r>
          </w:p>
          <w:p w:rsidR="00000000" w:rsidDel="00000000" w:rsidP="00000000" w:rsidRDefault="00000000" w:rsidRPr="00000000" w14:paraId="0000007E">
            <w:pPr>
              <w:tabs>
                <w:tab w:val="left" w:leader="none" w:pos="0"/>
              </w:tabs>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CPG Unit, MaHTAS </w:t>
            </w:r>
          </w:p>
          <w:p w:rsidR="00000000" w:rsidDel="00000000" w:rsidP="00000000" w:rsidRDefault="00000000" w:rsidRPr="00000000" w14:paraId="0000007F">
            <w:pPr>
              <w:spacing w:after="0" w:line="240" w:lineRule="auto"/>
              <w:rPr>
                <w:rFonts w:ascii="Arial" w:cs="Arial" w:eastAsia="Arial" w:hAnsi="Arial"/>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80">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Pn. Chong Li Yin</w:t>
              <w:tab/>
            </w:r>
          </w:p>
          <w:p w:rsidR="00000000" w:rsidDel="00000000" w:rsidP="00000000" w:rsidRDefault="00000000" w:rsidRPr="00000000" w14:paraId="00000081">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Pegawai Farmasi</w:t>
              <w:tab/>
            </w:r>
          </w:p>
          <w:p w:rsidR="00000000" w:rsidDel="00000000" w:rsidP="00000000" w:rsidRDefault="00000000" w:rsidRPr="00000000" w14:paraId="00000082">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Hospital Serdang</w:t>
            </w:r>
          </w:p>
          <w:p w:rsidR="00000000" w:rsidDel="00000000" w:rsidP="00000000" w:rsidRDefault="00000000" w:rsidRPr="00000000" w14:paraId="00000083">
            <w:pPr>
              <w:spacing w:after="0" w:line="240" w:lineRule="auto"/>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84">
            <w:pPr>
              <w:tabs>
                <w:tab w:val="left" w:leader="none" w:pos="0"/>
              </w:tabs>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Cik Pang Siow Fen</w:t>
              <w:tab/>
            </w:r>
          </w:p>
          <w:p w:rsidR="00000000" w:rsidDel="00000000" w:rsidP="00000000" w:rsidRDefault="00000000" w:rsidRPr="00000000" w14:paraId="00000085">
            <w:pPr>
              <w:tabs>
                <w:tab w:val="left" w:leader="none" w:pos="0"/>
              </w:tabs>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Pegawai Farmasi </w:t>
              <w:tab/>
            </w:r>
          </w:p>
          <w:p w:rsidR="00000000" w:rsidDel="00000000" w:rsidP="00000000" w:rsidRDefault="00000000" w:rsidRPr="00000000" w14:paraId="00000086">
            <w:pPr>
              <w:spacing w:after="0" w:line="240" w:lineRule="auto"/>
              <w:rPr>
                <w:rFonts w:ascii="Arial" w:cs="Arial" w:eastAsia="Arial" w:hAnsi="Arial"/>
                <w:vertAlign w:val="baseline"/>
              </w:rPr>
            </w:pPr>
            <w:r w:rsidDel="00000000" w:rsidR="00000000" w:rsidRPr="00000000">
              <w:rPr>
                <w:rFonts w:ascii="Arial" w:cs="Arial" w:eastAsia="Arial" w:hAnsi="Arial"/>
                <w:sz w:val="24"/>
                <w:szCs w:val="24"/>
                <w:vertAlign w:val="baseline"/>
                <w:rtl w:val="0"/>
              </w:rPr>
              <w:t xml:space="preserve">Hospital Tampin</w:t>
            </w:r>
            <w:r w:rsidDel="00000000" w:rsidR="00000000" w:rsidRPr="00000000">
              <w:rPr>
                <w:rFonts w:ascii="Arial" w:cs="Arial" w:eastAsia="Arial" w:hAnsi="Arial"/>
                <w:vertAlign w:val="baseline"/>
                <w:rtl w:val="0"/>
              </w:rPr>
              <w:t xml:space="preserve"> </w:t>
            </w:r>
          </w:p>
          <w:p w:rsidR="00000000" w:rsidDel="00000000" w:rsidP="00000000" w:rsidRDefault="00000000" w:rsidRPr="00000000" w14:paraId="00000087">
            <w:pPr>
              <w:tabs>
                <w:tab w:val="left" w:leader="none" w:pos="0"/>
              </w:tabs>
              <w:spacing w:after="0" w:line="240" w:lineRule="auto"/>
              <w:rPr>
                <w:rFonts w:ascii="Arial" w:cs="Arial" w:eastAsia="Arial" w:hAnsi="Arial"/>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88">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Dr. Hema Yamini Devi Ramarmuty</w:t>
              <w:tab/>
            </w:r>
          </w:p>
          <w:p w:rsidR="00000000" w:rsidDel="00000000" w:rsidP="00000000" w:rsidRDefault="00000000" w:rsidRPr="00000000" w14:paraId="00000089">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Pakar Perubatan Respiratori </w:t>
              <w:tab/>
            </w:r>
          </w:p>
          <w:p w:rsidR="00000000" w:rsidDel="00000000" w:rsidP="00000000" w:rsidRDefault="00000000" w:rsidRPr="00000000" w14:paraId="0000008A">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Hospital Queen Elizabeth</w:t>
            </w:r>
          </w:p>
          <w:p w:rsidR="00000000" w:rsidDel="00000000" w:rsidP="00000000" w:rsidRDefault="00000000" w:rsidRPr="00000000" w14:paraId="0000008B">
            <w:pPr>
              <w:spacing w:after="0" w:line="240" w:lineRule="auto"/>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8C">
            <w:pPr>
              <w:tabs>
                <w:tab w:val="left" w:leader="none" w:pos="0"/>
              </w:tabs>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Profesor Madya Dr. Shamsuriani Md Jamal</w:t>
            </w:r>
          </w:p>
          <w:p w:rsidR="00000000" w:rsidDel="00000000" w:rsidP="00000000" w:rsidRDefault="00000000" w:rsidRPr="00000000" w14:paraId="0000008D">
            <w:pPr>
              <w:tabs>
                <w:tab w:val="left" w:leader="none" w:pos="0"/>
              </w:tabs>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Pakar Perubatan Kecemasan</w:t>
              <w:tab/>
            </w:r>
          </w:p>
          <w:p w:rsidR="00000000" w:rsidDel="00000000" w:rsidP="00000000" w:rsidRDefault="00000000" w:rsidRPr="00000000" w14:paraId="0000008E">
            <w:pPr>
              <w:tabs>
                <w:tab w:val="left" w:leader="none" w:pos="0"/>
              </w:tabs>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Hospital Canselor Tuanku Muhriz, Pusat Perubatan Universiti Kebangsaan Malaysia</w:t>
            </w:r>
          </w:p>
          <w:p w:rsidR="00000000" w:rsidDel="00000000" w:rsidP="00000000" w:rsidRDefault="00000000" w:rsidRPr="00000000" w14:paraId="0000008F">
            <w:pPr>
              <w:spacing w:after="0" w:line="240" w:lineRule="auto"/>
              <w:rPr>
                <w:rFonts w:ascii="Arial" w:cs="Arial" w:eastAsia="Arial" w:hAnsi="Arial"/>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90">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Dr. Ida Zaliza Zainol Abidin</w:t>
              <w:tab/>
            </w:r>
          </w:p>
          <w:p w:rsidR="00000000" w:rsidDel="00000000" w:rsidP="00000000" w:rsidRDefault="00000000" w:rsidRPr="00000000" w14:paraId="00000091">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Pakar Perunding Perubatan Kecemasan </w:t>
              <w:tab/>
            </w:r>
          </w:p>
          <w:p w:rsidR="00000000" w:rsidDel="00000000" w:rsidP="00000000" w:rsidRDefault="00000000" w:rsidRPr="00000000" w14:paraId="00000092">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Hospital Tuanku Fauziah</w:t>
            </w:r>
          </w:p>
          <w:p w:rsidR="00000000" w:rsidDel="00000000" w:rsidP="00000000" w:rsidRDefault="00000000" w:rsidRPr="00000000" w14:paraId="00000093">
            <w:pPr>
              <w:spacing w:after="0" w:line="240" w:lineRule="auto"/>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94">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Dr. Yoon Chee Kin</w:t>
              <w:tab/>
            </w:r>
          </w:p>
          <w:p w:rsidR="00000000" w:rsidDel="00000000" w:rsidP="00000000" w:rsidRDefault="00000000" w:rsidRPr="00000000" w14:paraId="00000095">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Pakar Perubatan Dalaman </w:t>
              <w:tab/>
            </w:r>
          </w:p>
          <w:p w:rsidR="00000000" w:rsidDel="00000000" w:rsidP="00000000" w:rsidRDefault="00000000" w:rsidRPr="00000000" w14:paraId="00000096">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Hospital Pulau Pinang</w:t>
            </w:r>
          </w:p>
        </w:tc>
      </w:tr>
      <w:tr>
        <w:trPr>
          <w:cantSplit w:val="0"/>
          <w:tblHeader w:val="0"/>
        </w:trPr>
        <w:tc>
          <w:tcPr>
            <w:vAlign w:val="top"/>
          </w:tcPr>
          <w:p w:rsidR="00000000" w:rsidDel="00000000" w:rsidP="00000000" w:rsidRDefault="00000000" w:rsidRPr="00000000" w14:paraId="00000097">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Dr. Karen Sharmini Sandanasamy</w:t>
            </w:r>
          </w:p>
          <w:p w:rsidR="00000000" w:rsidDel="00000000" w:rsidP="00000000" w:rsidRDefault="00000000" w:rsidRPr="00000000" w14:paraId="00000098">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Public Health Physician</w:t>
            </w:r>
          </w:p>
          <w:p w:rsidR="00000000" w:rsidDel="00000000" w:rsidP="00000000" w:rsidRDefault="00000000" w:rsidRPr="00000000" w14:paraId="00000099">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CPG Unit, MaHTAS</w:t>
            </w:r>
          </w:p>
        </w:tc>
        <w:tc>
          <w:tcPr>
            <w:vAlign w:val="top"/>
          </w:tcPr>
          <w:p w:rsidR="00000000" w:rsidDel="00000000" w:rsidP="00000000" w:rsidRDefault="00000000" w:rsidRPr="00000000" w14:paraId="0000009A">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Dr. Zul Imran Malek Abdol Hamid</w:t>
              <w:tab/>
            </w:r>
          </w:p>
          <w:p w:rsidR="00000000" w:rsidDel="00000000" w:rsidP="00000000" w:rsidRDefault="00000000" w:rsidRPr="00000000" w14:paraId="0000009B">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Pakar Perubatan Kecemasan</w:t>
            </w:r>
          </w:p>
          <w:p w:rsidR="00000000" w:rsidDel="00000000" w:rsidP="00000000" w:rsidRDefault="00000000" w:rsidRPr="00000000" w14:paraId="0000009C">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Hospital Pakar Sultanah Fatimah</w:t>
            </w:r>
          </w:p>
        </w:tc>
      </w:tr>
    </w:tbl>
    <w:p w:rsidR="00000000" w:rsidDel="00000000" w:rsidP="00000000" w:rsidRDefault="00000000" w:rsidRPr="00000000" w14:paraId="0000009D">
      <w:pPr>
        <w:spacing w:after="0" w:lineRule="auto"/>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9E">
      <w:pPr>
        <w:spacing w:after="0" w:lineRule="auto"/>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9F">
      <w:pPr>
        <w:spacing w:after="0" w:lineRule="auto"/>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A0">
      <w:pPr>
        <w:spacing w:after="0" w:lineRule="auto"/>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A1">
      <w:pPr>
        <w:spacing w:after="0" w:lineRule="auto"/>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A2">
      <w:pPr>
        <w:spacing w:after="0" w:lineRule="auto"/>
        <w:jc w:val="center"/>
        <w:rPr>
          <w:rFonts w:ascii="Arial" w:cs="Arial" w:eastAsia="Arial" w:hAnsi="Arial"/>
          <w:b w:val="0"/>
          <w:bCs w:val="0"/>
          <w:i w:val="0"/>
          <w:iCs w:val="0"/>
          <w:sz w:val="20"/>
          <w:szCs w:val="20"/>
          <w:vertAlign w:val="baseline"/>
        </w:rPr>
      </w:pPr>
      <w:r w:rsidDel="00000000" w:rsidR="00000000" w:rsidRPr="00000000">
        <w:rPr>
          <w:rFonts w:ascii="Arial" w:cs="Arial" w:eastAsia="Arial" w:hAnsi="Arial"/>
          <w:b w:val="1"/>
          <w:bCs w:val="1"/>
          <w:i w:val="1"/>
          <w:iCs w:val="1"/>
          <w:sz w:val="20"/>
          <w:szCs w:val="20"/>
          <w:vertAlign w:val="baseline"/>
          <w:rtl w:val="0"/>
        </w:rPr>
        <w:t xml:space="preserve">First published Nov 2024</w:t>
      </w:r>
      <w:r w:rsidDel="00000000" w:rsidR="00000000" w:rsidRPr="00000000">
        <w:rPr>
          <w:rtl w:val="0"/>
        </w:rPr>
      </w:r>
    </w:p>
    <w:p w:rsidR="00000000" w:rsidDel="00000000" w:rsidP="00000000" w:rsidRDefault="00000000" w:rsidRPr="00000000" w14:paraId="000000A3">
      <w:pPr>
        <w:spacing w:after="0" w:lineRule="auto"/>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CPG Secretariat, Health Technology Assessment Section</w:t>
      </w:r>
    </w:p>
    <w:p w:rsidR="00000000" w:rsidDel="00000000" w:rsidP="00000000" w:rsidRDefault="00000000" w:rsidRPr="00000000" w14:paraId="000000A4">
      <w:pPr>
        <w:spacing w:after="0" w:lineRule="auto"/>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Medical Development Division, Ministry of Health, Malaysia</w:t>
      </w:r>
    </w:p>
    <w:p w:rsidR="00000000" w:rsidDel="00000000" w:rsidP="00000000" w:rsidRDefault="00000000" w:rsidRPr="00000000" w14:paraId="000000A5">
      <w:pPr>
        <w:spacing w:after="0" w:lineRule="auto"/>
        <w:jc w:val="center"/>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4</w:t>
      </w:r>
      <w:r w:rsidDel="00000000" w:rsidR="00000000" w:rsidRPr="00000000">
        <w:rPr>
          <w:rFonts w:ascii="Arial" w:cs="Arial" w:eastAsia="Arial" w:hAnsi="Arial"/>
          <w:sz w:val="20"/>
          <w:szCs w:val="20"/>
          <w:vertAlign w:val="superscript"/>
          <w:rtl w:val="0"/>
        </w:rPr>
        <w:t xml:space="preserve">th</w:t>
      </w:r>
      <w:r w:rsidDel="00000000" w:rsidR="00000000" w:rsidRPr="00000000">
        <w:rPr>
          <w:rFonts w:ascii="Arial" w:cs="Arial" w:eastAsia="Arial" w:hAnsi="Arial"/>
          <w:sz w:val="20"/>
          <w:szCs w:val="20"/>
          <w:vertAlign w:val="baseline"/>
          <w:rtl w:val="0"/>
        </w:rPr>
        <w:t xml:space="preserve"> Floor, Block E1 Parcel E, 62590 Putrajaya</w:t>
      </w:r>
    </w:p>
    <w:p w:rsidR="00000000" w:rsidDel="00000000" w:rsidP="00000000" w:rsidRDefault="00000000" w:rsidRPr="00000000" w14:paraId="000000A6">
      <w:pPr>
        <w:spacing w:after="0" w:lineRule="auto"/>
        <w:jc w:val="center"/>
        <w:rPr>
          <w:rFonts w:ascii="Arial" w:cs="Arial" w:eastAsia="Arial" w:hAnsi="Arial"/>
          <w:b w:val="0"/>
          <w:bCs w:val="0"/>
          <w:sz w:val="20"/>
          <w:szCs w:val="20"/>
          <w:vertAlign w:val="baseline"/>
        </w:rPr>
      </w:pPr>
      <w:r w:rsidDel="00000000" w:rsidR="00000000" w:rsidRPr="00000000">
        <w:rPr>
          <w:rFonts w:ascii="Arial" w:cs="Arial" w:eastAsia="Arial" w:hAnsi="Arial"/>
          <w:sz w:val="20"/>
          <w:szCs w:val="20"/>
          <w:vertAlign w:val="baseline"/>
          <w:rtl w:val="0"/>
        </w:rPr>
        <w:t xml:space="preserve">E-mail: </w:t>
      </w:r>
      <w:r w:rsidDel="00000000" w:rsidR="00000000" w:rsidRPr="00000000">
        <w:rPr>
          <w:rFonts w:ascii="Arial" w:cs="Arial" w:eastAsia="Arial" w:hAnsi="Arial"/>
          <w:b w:val="1"/>
          <w:bCs w:val="1"/>
          <w:sz w:val="20"/>
          <w:szCs w:val="20"/>
          <w:vertAlign w:val="baseline"/>
          <w:rtl w:val="0"/>
        </w:rPr>
        <w:t xml:space="preserve">htamalaysia@moh.gov.my</w:t>
      </w:r>
      <w:r w:rsidDel="00000000" w:rsidR="00000000" w:rsidRPr="00000000">
        <w:rPr>
          <w:rtl w:val="0"/>
        </w:rPr>
      </w:r>
    </w:p>
    <w:p w:rsidR="00000000" w:rsidDel="00000000" w:rsidP="00000000" w:rsidRDefault="00000000" w:rsidRPr="00000000" w14:paraId="000000A7">
      <w:pPr>
        <w:spacing w:after="0" w:line="360" w:lineRule="auto"/>
        <w:jc w:val="both"/>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A8">
      <w:pPr>
        <w:spacing w:after="0" w:line="360" w:lineRule="auto"/>
        <w:ind w:hanging="284"/>
        <w:jc w:val="both"/>
        <w:rPr>
          <w:rFonts w:ascii="Arial" w:cs="Arial" w:eastAsia="Arial" w:hAnsi="Arial"/>
          <w:b w:val="0"/>
          <w:bCs w:val="0"/>
          <w:sz w:val="28"/>
          <w:szCs w:val="28"/>
          <w:vertAlign w:val="baseline"/>
        </w:rPr>
      </w:pPr>
      <w:r w:rsidDel="00000000" w:rsidR="00000000" w:rsidRPr="00000000">
        <w:rPr>
          <w:rtl w:val="0"/>
        </w:rPr>
      </w:r>
    </w:p>
    <w:p w:rsidR="00000000" w:rsidDel="00000000" w:rsidP="00000000" w:rsidRDefault="00000000" w:rsidRPr="00000000" w14:paraId="000000A9">
      <w:pPr>
        <w:spacing w:after="0" w:line="360" w:lineRule="auto"/>
        <w:ind w:hanging="284"/>
        <w:jc w:val="both"/>
        <w:rPr>
          <w:rFonts w:ascii="Arial" w:cs="Arial" w:eastAsia="Arial" w:hAnsi="Arial"/>
          <w:b w:val="0"/>
          <w:bCs w:val="0"/>
          <w:sz w:val="28"/>
          <w:szCs w:val="28"/>
          <w:vertAlign w:val="baseline"/>
        </w:rPr>
      </w:pPr>
      <w:r w:rsidDel="00000000" w:rsidR="00000000" w:rsidRPr="00000000">
        <w:rPr>
          <w:rtl w:val="0"/>
        </w:rPr>
      </w:r>
    </w:p>
    <w:p w:rsidR="00000000" w:rsidDel="00000000" w:rsidP="00000000" w:rsidRDefault="00000000" w:rsidRPr="00000000" w14:paraId="000000AA">
      <w:pPr>
        <w:spacing w:after="0" w:line="360" w:lineRule="auto"/>
        <w:ind w:hanging="284"/>
        <w:jc w:val="both"/>
        <w:rPr>
          <w:rFonts w:ascii="Arial" w:cs="Arial" w:eastAsia="Arial" w:hAnsi="Arial"/>
          <w:b w:val="0"/>
          <w:bCs w:val="0"/>
          <w:sz w:val="28"/>
          <w:szCs w:val="28"/>
          <w:vertAlign w:val="baseline"/>
        </w:rPr>
      </w:pPr>
      <w:r w:rsidDel="00000000" w:rsidR="00000000" w:rsidRPr="00000000">
        <w:rPr>
          <w:rFonts w:ascii="Arial" w:cs="Arial" w:eastAsia="Arial" w:hAnsi="Arial"/>
          <w:b w:val="1"/>
          <w:bCs w:val="1"/>
          <w:sz w:val="28"/>
          <w:szCs w:val="28"/>
          <w:vertAlign w:val="baseline"/>
          <w:rtl w:val="0"/>
        </w:rPr>
        <w:t xml:space="preserve">INSTRUCTIONS FOR USE</w:t>
      </w:r>
      <w:r w:rsidDel="00000000" w:rsidR="00000000" w:rsidRPr="00000000">
        <w:rPr>
          <w:rtl w:val="0"/>
        </w:rPr>
      </w:r>
    </w:p>
    <w:p w:rsidR="00000000" w:rsidDel="00000000" w:rsidP="00000000" w:rsidRDefault="00000000" w:rsidRPr="00000000" w14:paraId="000000AB">
      <w:pPr>
        <w:spacing w:after="0" w:line="36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AC">
      <w:pPr>
        <w:spacing w:after="0" w:line="360" w:lineRule="auto"/>
        <w:ind w:left="-284" w:firstLine="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This Training Module consists of:</w:t>
      </w:r>
    </w:p>
    <w:p w:rsidR="00000000" w:rsidDel="00000000" w:rsidP="00000000" w:rsidRDefault="00000000" w:rsidRPr="00000000" w14:paraId="000000A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284"/>
        </w:tabs>
        <w:spacing w:after="0" w:before="0" w:line="360" w:lineRule="auto"/>
        <w:ind w:left="-284" w:right="0" w:firstLine="284"/>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Lecture - six sections</w:t>
      </w:r>
    </w:p>
    <w:p w:rsidR="00000000" w:rsidDel="00000000" w:rsidP="00000000" w:rsidRDefault="00000000" w:rsidRPr="00000000" w14:paraId="000000A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284"/>
        </w:tabs>
        <w:spacing w:after="0" w:before="0" w:line="360" w:lineRule="auto"/>
        <w:ind w:left="-284" w:right="0" w:firstLine="284"/>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Case discussion - three sections </w:t>
      </w:r>
    </w:p>
    <w:p w:rsidR="00000000" w:rsidDel="00000000" w:rsidP="00000000" w:rsidRDefault="00000000" w:rsidRPr="00000000" w14:paraId="000000A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284"/>
        </w:tabs>
        <w:spacing w:after="0" w:before="0" w:line="360" w:lineRule="auto"/>
        <w:ind w:left="-284" w:right="0" w:firstLine="284"/>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Training programme/schedule</w:t>
      </w:r>
    </w:p>
    <w:p w:rsidR="00000000" w:rsidDel="00000000" w:rsidP="00000000" w:rsidRDefault="00000000" w:rsidRPr="00000000" w14:paraId="000000B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284"/>
        </w:tabs>
        <w:spacing w:after="0" w:before="0" w:line="360" w:lineRule="auto"/>
        <w:ind w:left="-284" w:right="0" w:firstLine="284"/>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Test questionnaire</w:t>
      </w:r>
    </w:p>
    <w:p w:rsidR="00000000" w:rsidDel="00000000" w:rsidP="00000000" w:rsidRDefault="00000000" w:rsidRPr="00000000" w14:paraId="000000B1">
      <w:pPr>
        <w:spacing w:after="0" w:line="360" w:lineRule="auto"/>
        <w:ind w:left="-284" w:firstLine="0"/>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B2">
      <w:pPr>
        <w:spacing w:after="0" w:line="360" w:lineRule="auto"/>
        <w:ind w:left="-284" w:firstLine="0"/>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B3">
      <w:pPr>
        <w:spacing w:after="0" w:line="360" w:lineRule="auto"/>
        <w:ind w:left="-284" w:firstLine="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The training may be conducted in one day and consists of two parts. In part 1, didactic lectures are delivered to the whole group of training participants to inculcate the understanding on the management of asthma in adults. In Part 2, participants are grouped into smaller groups to deliberate on cases of asthma in adults with assigned facilitators. In both parts, there should be active participation from the training participants for effective learning.</w:t>
      </w:r>
    </w:p>
    <w:p w:rsidR="00000000" w:rsidDel="00000000" w:rsidP="00000000" w:rsidRDefault="00000000" w:rsidRPr="00000000" w14:paraId="000000B4">
      <w:pPr>
        <w:spacing w:after="0" w:line="360" w:lineRule="auto"/>
        <w:ind w:left="-284" w:firstLine="0"/>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B5">
      <w:pPr>
        <w:spacing w:after="0" w:line="360" w:lineRule="auto"/>
        <w:ind w:left="-284" w:firstLine="0"/>
        <w:jc w:val="both"/>
        <w:rPr>
          <w:sz w:val="24"/>
          <w:szCs w:val="24"/>
          <w:vertAlign w:val="baseline"/>
        </w:rPr>
      </w:pPr>
      <w:r w:rsidDel="00000000" w:rsidR="00000000" w:rsidRPr="00000000">
        <w:rPr>
          <w:rFonts w:ascii="Arial" w:cs="Arial" w:eastAsia="Arial" w:hAnsi="Arial"/>
          <w:sz w:val="24"/>
          <w:szCs w:val="24"/>
          <w:vertAlign w:val="baseline"/>
          <w:rtl w:val="0"/>
        </w:rPr>
        <w:t xml:space="preserve">The test questionnaire must be given to the training participants before the training session starts (pre-test) and after it ends (post-test). The pre-test is to assess the level of knowledge and understanding of training participants in the management of asthma in adults. The post-test is to ascertain the increase in the training participants’ knowledge after attending the training session.</w:t>
      </w:r>
      <w:r w:rsidDel="00000000" w:rsidR="00000000" w:rsidRPr="00000000">
        <w:rPr>
          <w:sz w:val="24"/>
          <w:szCs w:val="24"/>
          <w:vertAlign w:val="baseline"/>
          <w:rtl w:val="0"/>
        </w:rPr>
        <w:t xml:space="preserve">  </w:t>
      </w:r>
    </w:p>
    <w:p w:rsidR="00000000" w:rsidDel="00000000" w:rsidP="00000000" w:rsidRDefault="00000000" w:rsidRPr="00000000" w14:paraId="000000B6">
      <w:pPr>
        <w:spacing w:after="0" w:line="360" w:lineRule="auto"/>
        <w:ind w:left="-284" w:firstLine="0"/>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B7">
      <w:pPr>
        <w:spacing w:after="0" w:line="360" w:lineRule="auto"/>
        <w:ind w:left="-284" w:firstLine="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Should the trainers have any queries, kindly forward to htamalaysia@moh.gov.my</w:t>
      </w:r>
    </w:p>
    <w:p w:rsidR="00000000" w:rsidDel="00000000" w:rsidP="00000000" w:rsidRDefault="00000000" w:rsidRPr="00000000" w14:paraId="000000B8">
      <w:pPr>
        <w:spacing w:after="0" w:line="36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B9">
      <w:pPr>
        <w:spacing w:after="0" w:line="36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BA">
      <w:pPr>
        <w:spacing w:after="0" w:line="36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BB">
      <w:pPr>
        <w:spacing w:after="0" w:line="36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BC">
      <w:pPr>
        <w:spacing w:after="0" w:line="36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BD">
      <w:pPr>
        <w:spacing w:after="0" w:line="36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BE">
      <w:pPr>
        <w:spacing w:after="0" w:line="36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BF">
      <w:pPr>
        <w:spacing w:after="0" w:line="360" w:lineRule="auto"/>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C0">
      <w:pPr>
        <w:spacing w:after="0" w:line="360" w:lineRule="auto"/>
        <w:rPr>
          <w:rFonts w:ascii="Arial" w:cs="Arial" w:eastAsia="Arial" w:hAnsi="Arial"/>
          <w:b w:val="0"/>
          <w:bCs w:val="0"/>
          <w:sz w:val="18"/>
          <w:szCs w:val="18"/>
          <w:vertAlign w:val="baseline"/>
        </w:rPr>
      </w:pPr>
      <w:bookmarkStart w:colFirst="0" w:colLast="0" w:name="_heading=h.swmflsqs7coq" w:id="1"/>
      <w:bookmarkEnd w:id="1"/>
      <w:r w:rsidDel="00000000" w:rsidR="00000000" w:rsidRPr="00000000">
        <w:rPr>
          <w:rtl w:val="0"/>
        </w:rPr>
      </w:r>
    </w:p>
    <w:p w:rsidR="00000000" w:rsidDel="00000000" w:rsidP="00000000" w:rsidRDefault="00000000" w:rsidRPr="00000000" w14:paraId="000000C1">
      <w:pPr>
        <w:spacing w:after="0" w:line="24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C2">
      <w:pPr>
        <w:spacing w:after="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Training of Core Trainers on </w:t>
      </w:r>
      <w:r w:rsidDel="00000000" w:rsidR="00000000" w:rsidRPr="00000000">
        <w:rPr>
          <w:rtl w:val="0"/>
        </w:rPr>
      </w:r>
    </w:p>
    <w:p w:rsidR="00000000" w:rsidDel="00000000" w:rsidP="00000000" w:rsidRDefault="00000000" w:rsidRPr="00000000" w14:paraId="000000C3">
      <w:pPr>
        <w:spacing w:after="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CPG Management of Asthma in Adults (Second Edition)</w:t>
      </w:r>
      <w:r w:rsidDel="00000000" w:rsidR="00000000" w:rsidRPr="00000000">
        <w:rPr>
          <w:rtl w:val="0"/>
        </w:rPr>
      </w:r>
    </w:p>
    <w:p w:rsidR="00000000" w:rsidDel="00000000" w:rsidP="00000000" w:rsidRDefault="00000000" w:rsidRPr="00000000" w14:paraId="000000C4">
      <w:pPr>
        <w:spacing w:after="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5 August 2025 at Hospital Al-Sultan Abdullah UiTM, Puncak Alam</w:t>
      </w:r>
      <w:r w:rsidDel="00000000" w:rsidR="00000000" w:rsidRPr="00000000">
        <w:rPr>
          <w:rtl w:val="0"/>
        </w:rPr>
      </w:r>
    </w:p>
    <w:p w:rsidR="00000000" w:rsidDel="00000000" w:rsidP="00000000" w:rsidRDefault="00000000" w:rsidRPr="00000000" w14:paraId="000000C5">
      <w:pPr>
        <w:spacing w:after="0" w:line="360" w:lineRule="auto"/>
        <w:jc w:val="center"/>
        <w:rPr>
          <w:rFonts w:ascii="Arial" w:cs="Arial" w:eastAsia="Arial" w:hAnsi="Arial"/>
          <w:b w:val="0"/>
          <w:bCs w:val="0"/>
          <w:sz w:val="20"/>
          <w:szCs w:val="20"/>
          <w:vertAlign w:val="baseline"/>
        </w:rPr>
      </w:pPr>
      <w:r w:rsidDel="00000000" w:rsidR="00000000" w:rsidRPr="00000000">
        <w:rPr>
          <w:rtl w:val="0"/>
        </w:rPr>
      </w:r>
    </w:p>
    <w:tbl>
      <w:tblPr>
        <w:tblStyle w:val="Table4"/>
        <w:tblW w:w="988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68"/>
        <w:gridCol w:w="4819"/>
        <w:gridCol w:w="3402"/>
        <w:tblGridChange w:id="0">
          <w:tblGrid>
            <w:gridCol w:w="1668"/>
            <w:gridCol w:w="4819"/>
            <w:gridCol w:w="3402"/>
          </w:tblGrid>
        </w:tblGridChange>
      </w:tblGrid>
      <w:tr>
        <w:trPr>
          <w:cantSplit w:val="0"/>
          <w:tblHeader w:val="0"/>
        </w:trPr>
        <w:tc>
          <w:tcPr>
            <w:tcBorders>
              <w:bottom w:color="000000" w:space="0" w:sz="4" w:val="single"/>
            </w:tcBorders>
            <w:shd w:fill="bfbfbf" w:val="clear"/>
            <w:vAlign w:val="top"/>
          </w:tcPr>
          <w:p w:rsidR="00000000" w:rsidDel="00000000" w:rsidP="00000000" w:rsidRDefault="00000000" w:rsidRPr="00000000" w14:paraId="000000C6">
            <w:pPr>
              <w:spacing w:after="0" w:line="240" w:lineRule="auto"/>
              <w:jc w:val="both"/>
              <w:rPr>
                <w:rFonts w:ascii="Arial" w:cs="Arial" w:eastAsia="Arial" w:hAnsi="Arial"/>
                <w:b w:val="0"/>
                <w:bCs w:val="0"/>
                <w:vertAlign w:val="baseline"/>
              </w:rPr>
            </w:pPr>
            <w:r w:rsidDel="00000000" w:rsidR="00000000" w:rsidRPr="00000000">
              <w:rPr>
                <w:rFonts w:ascii="Arial" w:cs="Arial" w:eastAsia="Arial" w:hAnsi="Arial"/>
                <w:b w:val="1"/>
                <w:bCs w:val="1"/>
                <w:vertAlign w:val="baseline"/>
                <w:rtl w:val="0"/>
              </w:rPr>
              <w:t xml:space="preserve">Time</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0C7">
            <w:pPr>
              <w:spacing w:after="0" w:line="240" w:lineRule="auto"/>
              <w:jc w:val="both"/>
              <w:rPr>
                <w:rFonts w:ascii="Arial" w:cs="Arial" w:eastAsia="Arial" w:hAnsi="Arial"/>
                <w:b w:val="0"/>
                <w:bCs w:val="0"/>
                <w:vertAlign w:val="baseline"/>
              </w:rPr>
            </w:pPr>
            <w:r w:rsidDel="00000000" w:rsidR="00000000" w:rsidRPr="00000000">
              <w:rPr>
                <w:rFonts w:ascii="Arial" w:cs="Arial" w:eastAsia="Arial" w:hAnsi="Arial"/>
                <w:b w:val="1"/>
                <w:bCs w:val="1"/>
                <w:vertAlign w:val="baseline"/>
                <w:rtl w:val="0"/>
              </w:rPr>
              <w:t xml:space="preserve">Lecture/case discussion</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0C8">
            <w:pPr>
              <w:spacing w:after="0" w:line="240" w:lineRule="auto"/>
              <w:jc w:val="center"/>
              <w:rPr>
                <w:rFonts w:ascii="Arial" w:cs="Arial" w:eastAsia="Arial" w:hAnsi="Arial"/>
                <w:b w:val="0"/>
                <w:bCs w:val="0"/>
                <w:vertAlign w:val="baseline"/>
              </w:rPr>
            </w:pPr>
            <w:r w:rsidDel="00000000" w:rsidR="00000000" w:rsidRPr="00000000">
              <w:rPr>
                <w:rFonts w:ascii="Arial" w:cs="Arial" w:eastAsia="Arial" w:hAnsi="Arial"/>
                <w:b w:val="1"/>
                <w:bCs w:val="1"/>
                <w:vertAlign w:val="baseline"/>
                <w:rtl w:val="0"/>
              </w:rPr>
              <w:t xml:space="preserve">Lecturer/facilitator</w:t>
            </w:r>
            <w:r w:rsidDel="00000000" w:rsidR="00000000" w:rsidRPr="00000000">
              <w:rPr>
                <w:rtl w:val="0"/>
              </w:rPr>
            </w:r>
          </w:p>
        </w:tc>
      </w:tr>
      <w:tr>
        <w:trPr>
          <w:cantSplit w:val="0"/>
          <w:trHeight w:val="624" w:hRule="atLeast"/>
          <w:tblHeader w:val="0"/>
        </w:trPr>
        <w:tc>
          <w:tcPr>
            <w:vAlign w:val="top"/>
          </w:tcPr>
          <w:p w:rsidR="00000000" w:rsidDel="00000000" w:rsidP="00000000" w:rsidRDefault="00000000" w:rsidRPr="00000000" w14:paraId="000000C9">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0730 - 0800</w:t>
            </w:r>
          </w:p>
        </w:tc>
        <w:tc>
          <w:tcPr>
            <w:vAlign w:val="top"/>
          </w:tcPr>
          <w:p w:rsidR="00000000" w:rsidDel="00000000" w:rsidP="00000000" w:rsidRDefault="00000000" w:rsidRPr="00000000" w14:paraId="000000CA">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Registration </w:t>
            </w:r>
          </w:p>
          <w:p w:rsidR="00000000" w:rsidDel="00000000" w:rsidP="00000000" w:rsidRDefault="00000000" w:rsidRPr="00000000" w14:paraId="000000CB">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Pre-test</w:t>
            </w:r>
          </w:p>
        </w:tc>
        <w:tc>
          <w:tcPr>
            <w:vAlign w:val="top"/>
          </w:tcPr>
          <w:p w:rsidR="00000000" w:rsidDel="00000000" w:rsidP="00000000" w:rsidRDefault="00000000" w:rsidRPr="00000000" w14:paraId="000000CC">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MaHTAS</w:t>
            </w:r>
          </w:p>
        </w:tc>
      </w:tr>
      <w:tr>
        <w:trPr>
          <w:cantSplit w:val="0"/>
          <w:trHeight w:val="624" w:hRule="atLeast"/>
          <w:tblHeader w:val="0"/>
        </w:trPr>
        <w:tc>
          <w:tcPr>
            <w:vAlign w:val="top"/>
          </w:tcPr>
          <w:p w:rsidR="00000000" w:rsidDel="00000000" w:rsidP="00000000" w:rsidRDefault="00000000" w:rsidRPr="00000000" w14:paraId="000000CD">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0800 - 0815</w:t>
            </w:r>
          </w:p>
        </w:tc>
        <w:tc>
          <w:tcPr>
            <w:vAlign w:val="top"/>
          </w:tcPr>
          <w:p w:rsidR="00000000" w:rsidDel="00000000" w:rsidP="00000000" w:rsidRDefault="00000000" w:rsidRPr="00000000" w14:paraId="000000CE">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Welcome and Introduction</w:t>
            </w:r>
          </w:p>
        </w:tc>
        <w:tc>
          <w:tcPr>
            <w:vAlign w:val="top"/>
          </w:tcPr>
          <w:p w:rsidR="00000000" w:rsidDel="00000000" w:rsidP="00000000" w:rsidRDefault="00000000" w:rsidRPr="00000000" w14:paraId="000000CF">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PM Dr. Andrea Ban Yu-Lin/</w:t>
            </w:r>
          </w:p>
          <w:p w:rsidR="00000000" w:rsidDel="00000000" w:rsidP="00000000" w:rsidRDefault="00000000" w:rsidRPr="00000000" w14:paraId="000000D0">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Dr. Karen Sharmini Sandanasamy</w:t>
            </w:r>
          </w:p>
        </w:tc>
      </w:tr>
      <w:tr>
        <w:trPr>
          <w:cantSplit w:val="0"/>
          <w:trHeight w:val="624" w:hRule="atLeast"/>
          <w:tblHeader w:val="0"/>
        </w:trPr>
        <w:tc>
          <w:tcPr>
            <w:vAlign w:val="top"/>
          </w:tcPr>
          <w:p w:rsidR="00000000" w:rsidDel="00000000" w:rsidP="00000000" w:rsidRDefault="00000000" w:rsidRPr="00000000" w14:paraId="000000D1">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0815 - 0845</w:t>
            </w:r>
          </w:p>
        </w:tc>
        <w:tc>
          <w:tcPr>
            <w:vAlign w:val="top"/>
          </w:tcPr>
          <w:p w:rsidR="00000000" w:rsidDel="00000000" w:rsidP="00000000" w:rsidRDefault="00000000" w:rsidRPr="00000000" w14:paraId="000000D2">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Lecture 1: Risk Factors &amp; Diagnosis</w:t>
            </w:r>
          </w:p>
        </w:tc>
        <w:tc>
          <w:tcPr>
            <w:vAlign w:val="top"/>
          </w:tcPr>
          <w:p w:rsidR="00000000" w:rsidDel="00000000" w:rsidP="00000000" w:rsidRDefault="00000000" w:rsidRPr="00000000" w14:paraId="000000D3">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Dr. Mazapuspavina Md. Yasin</w:t>
            </w:r>
          </w:p>
        </w:tc>
      </w:tr>
      <w:tr>
        <w:trPr>
          <w:cantSplit w:val="0"/>
          <w:tblHeader w:val="0"/>
        </w:trPr>
        <w:tc>
          <w:tcPr>
            <w:vAlign w:val="top"/>
          </w:tcPr>
          <w:p w:rsidR="00000000" w:rsidDel="00000000" w:rsidP="00000000" w:rsidRDefault="00000000" w:rsidRPr="00000000" w14:paraId="000000D4">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0845 - 0915</w:t>
            </w:r>
          </w:p>
        </w:tc>
        <w:tc>
          <w:tcPr>
            <w:vAlign w:val="top"/>
          </w:tcPr>
          <w:p w:rsidR="00000000" w:rsidDel="00000000" w:rsidP="00000000" w:rsidRDefault="00000000" w:rsidRPr="00000000" w14:paraId="000000D5">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Lecture 2: Treatment Goals and Optimising Treatment</w:t>
            </w:r>
          </w:p>
        </w:tc>
        <w:tc>
          <w:tcPr>
            <w:vAlign w:val="top"/>
          </w:tcPr>
          <w:p w:rsidR="00000000" w:rsidDel="00000000" w:rsidP="00000000" w:rsidRDefault="00000000" w:rsidRPr="00000000" w14:paraId="000000D6">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Dr. Leong Swee Wei</w:t>
              <w:tab/>
            </w:r>
          </w:p>
        </w:tc>
      </w:tr>
      <w:tr>
        <w:trPr>
          <w:cantSplit w:val="0"/>
          <w:tblHeader w:val="0"/>
        </w:trPr>
        <w:tc>
          <w:tcPr>
            <w:vAlign w:val="top"/>
          </w:tcPr>
          <w:p w:rsidR="00000000" w:rsidDel="00000000" w:rsidP="00000000" w:rsidRDefault="00000000" w:rsidRPr="00000000" w14:paraId="000000D7">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0915 - 0945</w:t>
            </w:r>
          </w:p>
        </w:tc>
        <w:tc>
          <w:tcPr>
            <w:vAlign w:val="top"/>
          </w:tcPr>
          <w:p w:rsidR="00000000" w:rsidDel="00000000" w:rsidP="00000000" w:rsidRDefault="00000000" w:rsidRPr="00000000" w14:paraId="000000D8">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Lecture 3: Patient Education &amp; Skills Training</w:t>
            </w:r>
          </w:p>
        </w:tc>
        <w:tc>
          <w:tcPr>
            <w:vAlign w:val="top"/>
          </w:tcPr>
          <w:p w:rsidR="00000000" w:rsidDel="00000000" w:rsidP="00000000" w:rsidRDefault="00000000" w:rsidRPr="00000000" w14:paraId="000000D9">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Ms Chong Li Yin</w:t>
            </w:r>
          </w:p>
        </w:tc>
      </w:tr>
      <w:tr>
        <w:trPr>
          <w:cantSplit w:val="0"/>
          <w:tblHeader w:val="0"/>
        </w:trPr>
        <w:tc>
          <w:tcPr>
            <w:vAlign w:val="top"/>
          </w:tcPr>
          <w:p w:rsidR="00000000" w:rsidDel="00000000" w:rsidP="00000000" w:rsidRDefault="00000000" w:rsidRPr="00000000" w14:paraId="000000DA">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0945 - 1030</w:t>
            </w:r>
          </w:p>
        </w:tc>
        <w:tc>
          <w:tcPr>
            <w:vAlign w:val="top"/>
          </w:tcPr>
          <w:p w:rsidR="00000000" w:rsidDel="00000000" w:rsidP="00000000" w:rsidRDefault="00000000" w:rsidRPr="00000000" w14:paraId="000000DB">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Case Discussion 1 </w:t>
            </w:r>
          </w:p>
        </w:tc>
        <w:tc>
          <w:tcPr>
            <w:vAlign w:val="top"/>
          </w:tcPr>
          <w:p w:rsidR="00000000" w:rsidDel="00000000" w:rsidP="00000000" w:rsidRDefault="00000000" w:rsidRPr="00000000" w14:paraId="000000DC">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Dr. Mazapuspavina Md. Yasin/ Dr. Nor Azila Mohd Isa/ Dr. Leong Swee Wei</w:t>
            </w:r>
          </w:p>
        </w:tc>
      </w:tr>
      <w:tr>
        <w:trPr>
          <w:cantSplit w:val="0"/>
          <w:trHeight w:val="397" w:hRule="atLeast"/>
          <w:tblHeader w:val="0"/>
        </w:trPr>
        <w:tc>
          <w:tcPr>
            <w:vAlign w:val="top"/>
          </w:tcPr>
          <w:p w:rsidR="00000000" w:rsidDel="00000000" w:rsidP="00000000" w:rsidRDefault="00000000" w:rsidRPr="00000000" w14:paraId="000000DD">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1030 - 1100</w:t>
            </w:r>
          </w:p>
        </w:tc>
        <w:tc>
          <w:tcPr>
            <w:vAlign w:val="top"/>
          </w:tcPr>
          <w:p w:rsidR="00000000" w:rsidDel="00000000" w:rsidP="00000000" w:rsidRDefault="00000000" w:rsidRPr="00000000" w14:paraId="000000DE">
            <w:pPr>
              <w:spacing w:after="0" w:line="240" w:lineRule="auto"/>
              <w:jc w:val="both"/>
              <w:rPr>
                <w:rFonts w:ascii="Arial" w:cs="Arial" w:eastAsia="Arial" w:hAnsi="Arial"/>
                <w:vertAlign w:val="baseline"/>
              </w:rPr>
            </w:pPr>
            <w:r w:rsidDel="00000000" w:rsidR="00000000" w:rsidRPr="00000000">
              <w:rPr>
                <w:rFonts w:ascii="Arial" w:cs="Arial" w:eastAsia="Arial" w:hAnsi="Arial"/>
                <w:b w:val="1"/>
                <w:bCs w:val="1"/>
                <w:vertAlign w:val="baseline"/>
                <w:rtl w:val="0"/>
              </w:rPr>
              <w:t xml:space="preserve">TEA BREAK</w:t>
            </w:r>
            <w:r w:rsidDel="00000000" w:rsidR="00000000" w:rsidRPr="00000000">
              <w:rPr>
                <w:rtl w:val="0"/>
              </w:rPr>
            </w:r>
          </w:p>
        </w:tc>
        <w:tc>
          <w:tcPr>
            <w:vAlign w:val="top"/>
          </w:tcPr>
          <w:p w:rsidR="00000000" w:rsidDel="00000000" w:rsidP="00000000" w:rsidRDefault="00000000" w:rsidRPr="00000000" w14:paraId="000000DF">
            <w:pPr>
              <w:spacing w:after="0" w:line="240" w:lineRule="auto"/>
              <w:jc w:val="both"/>
              <w:rPr>
                <w:rFonts w:ascii="Arial" w:cs="Arial" w:eastAsia="Arial" w:hAnsi="Arial"/>
                <w:vertAlign w:val="baseline"/>
              </w:rPr>
            </w:pPr>
            <w:r w:rsidDel="00000000" w:rsidR="00000000" w:rsidRPr="00000000">
              <w:rPr>
                <w:rtl w:val="0"/>
              </w:rPr>
            </w:r>
          </w:p>
        </w:tc>
      </w:tr>
      <w:tr>
        <w:trPr>
          <w:cantSplit w:val="0"/>
          <w:trHeight w:val="397" w:hRule="atLeast"/>
          <w:tblHeader w:val="0"/>
        </w:trPr>
        <w:tc>
          <w:tcPr>
            <w:vAlign w:val="top"/>
          </w:tcPr>
          <w:p w:rsidR="00000000" w:rsidDel="00000000" w:rsidP="00000000" w:rsidRDefault="00000000" w:rsidRPr="00000000" w14:paraId="000000E0">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1100 - 1140</w:t>
            </w:r>
          </w:p>
        </w:tc>
        <w:tc>
          <w:tcPr>
            <w:vAlign w:val="top"/>
          </w:tcPr>
          <w:p w:rsidR="00000000" w:rsidDel="00000000" w:rsidP="00000000" w:rsidRDefault="00000000" w:rsidRPr="00000000" w14:paraId="000000E1">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Lecture 4: Stable Asthma – Assessment and Treatment</w:t>
            </w:r>
          </w:p>
        </w:tc>
        <w:tc>
          <w:tcPr>
            <w:vAlign w:val="top"/>
          </w:tcPr>
          <w:p w:rsidR="00000000" w:rsidDel="00000000" w:rsidP="00000000" w:rsidRDefault="00000000" w:rsidRPr="00000000" w14:paraId="000000E2">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Dr. Aisya Natasya Musa</w:t>
            </w:r>
          </w:p>
        </w:tc>
      </w:tr>
      <w:tr>
        <w:trPr>
          <w:cantSplit w:val="0"/>
          <w:trHeight w:val="397" w:hRule="atLeast"/>
          <w:tblHeader w:val="0"/>
        </w:trPr>
        <w:tc>
          <w:tcPr>
            <w:vAlign w:val="top"/>
          </w:tcPr>
          <w:p w:rsidR="00000000" w:rsidDel="00000000" w:rsidP="00000000" w:rsidRDefault="00000000" w:rsidRPr="00000000" w14:paraId="000000E3">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1140 - 1215</w:t>
            </w:r>
          </w:p>
        </w:tc>
        <w:tc>
          <w:tcPr>
            <w:vAlign w:val="top"/>
          </w:tcPr>
          <w:p w:rsidR="00000000" w:rsidDel="00000000" w:rsidP="00000000" w:rsidRDefault="00000000" w:rsidRPr="00000000" w14:paraId="000000E4">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Lecture 5: Asthma Exacerbation – Assessment and Treatment</w:t>
            </w:r>
          </w:p>
        </w:tc>
        <w:tc>
          <w:tcPr>
            <w:vAlign w:val="top"/>
          </w:tcPr>
          <w:p w:rsidR="00000000" w:rsidDel="00000000" w:rsidP="00000000" w:rsidRDefault="00000000" w:rsidRPr="00000000" w14:paraId="000000E5">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PM Dr. Shamsuriani Md Jamal </w:t>
            </w:r>
          </w:p>
        </w:tc>
      </w:tr>
      <w:tr>
        <w:trPr>
          <w:cantSplit w:val="0"/>
          <w:tblHeader w:val="0"/>
        </w:trPr>
        <w:tc>
          <w:tcPr>
            <w:vAlign w:val="top"/>
          </w:tcPr>
          <w:p w:rsidR="00000000" w:rsidDel="00000000" w:rsidP="00000000" w:rsidRDefault="00000000" w:rsidRPr="00000000" w14:paraId="000000E6">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1215 - 1300</w:t>
            </w:r>
          </w:p>
        </w:tc>
        <w:tc>
          <w:tcPr>
            <w:vAlign w:val="top"/>
          </w:tcPr>
          <w:p w:rsidR="00000000" w:rsidDel="00000000" w:rsidP="00000000" w:rsidRDefault="00000000" w:rsidRPr="00000000" w14:paraId="000000E7">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Case Discussion 2</w:t>
            </w:r>
          </w:p>
        </w:tc>
        <w:tc>
          <w:tcPr>
            <w:vAlign w:val="top"/>
          </w:tcPr>
          <w:p w:rsidR="00000000" w:rsidDel="00000000" w:rsidP="00000000" w:rsidRDefault="00000000" w:rsidRPr="00000000" w14:paraId="000000E8">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Dr. Yoon Chee Kin/ Dr. Zul Imran Malek Abdol Hamid/ Dr. Nida’ Ul-Huda Adznan</w:t>
            </w:r>
          </w:p>
        </w:tc>
      </w:tr>
      <w:tr>
        <w:trPr>
          <w:cantSplit w:val="0"/>
          <w:trHeight w:val="397" w:hRule="atLeast"/>
          <w:tblHeader w:val="0"/>
        </w:trPr>
        <w:tc>
          <w:tcPr>
            <w:vAlign w:val="top"/>
          </w:tcPr>
          <w:p w:rsidR="00000000" w:rsidDel="00000000" w:rsidP="00000000" w:rsidRDefault="00000000" w:rsidRPr="00000000" w14:paraId="000000E9">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1300 - 1400</w:t>
            </w:r>
          </w:p>
        </w:tc>
        <w:tc>
          <w:tcPr>
            <w:vAlign w:val="top"/>
          </w:tcPr>
          <w:p w:rsidR="00000000" w:rsidDel="00000000" w:rsidP="00000000" w:rsidRDefault="00000000" w:rsidRPr="00000000" w14:paraId="000000EA">
            <w:pPr>
              <w:spacing w:after="0" w:line="240" w:lineRule="auto"/>
              <w:jc w:val="both"/>
              <w:rPr>
                <w:rFonts w:ascii="Arial" w:cs="Arial" w:eastAsia="Arial" w:hAnsi="Arial"/>
                <w:vertAlign w:val="baseline"/>
              </w:rPr>
            </w:pPr>
            <w:r w:rsidDel="00000000" w:rsidR="00000000" w:rsidRPr="00000000">
              <w:rPr>
                <w:rFonts w:ascii="Arial" w:cs="Arial" w:eastAsia="Arial" w:hAnsi="Arial"/>
                <w:b w:val="1"/>
                <w:bCs w:val="1"/>
                <w:vertAlign w:val="baseline"/>
                <w:rtl w:val="0"/>
              </w:rPr>
              <w:t xml:space="preserve">LUNCH</w:t>
            </w:r>
            <w:r w:rsidDel="00000000" w:rsidR="00000000" w:rsidRPr="00000000">
              <w:rPr>
                <w:rtl w:val="0"/>
              </w:rPr>
            </w:r>
          </w:p>
        </w:tc>
        <w:tc>
          <w:tcPr>
            <w:vAlign w:val="top"/>
          </w:tcPr>
          <w:p w:rsidR="00000000" w:rsidDel="00000000" w:rsidP="00000000" w:rsidRDefault="00000000" w:rsidRPr="00000000" w14:paraId="000000EB">
            <w:pPr>
              <w:spacing w:after="0" w:line="240" w:lineRule="auto"/>
              <w:jc w:val="both"/>
              <w:rPr>
                <w:rFonts w:ascii="Arial" w:cs="Arial" w:eastAsia="Arial" w:hAnsi="Arial"/>
                <w:vertAlign w:val="baseline"/>
              </w:rPr>
            </w:pPr>
            <w:r w:rsidDel="00000000" w:rsidR="00000000" w:rsidRPr="00000000">
              <w:rPr>
                <w:rtl w:val="0"/>
              </w:rPr>
            </w:r>
          </w:p>
        </w:tc>
      </w:tr>
      <w:tr>
        <w:trPr>
          <w:cantSplit w:val="0"/>
          <w:trHeight w:val="624" w:hRule="atLeast"/>
          <w:tblHeader w:val="0"/>
        </w:trPr>
        <w:tc>
          <w:tcPr>
            <w:vAlign w:val="top"/>
          </w:tcPr>
          <w:p w:rsidR="00000000" w:rsidDel="00000000" w:rsidP="00000000" w:rsidRDefault="00000000" w:rsidRPr="00000000" w14:paraId="000000EC">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1430 - 1515</w:t>
            </w:r>
          </w:p>
        </w:tc>
        <w:tc>
          <w:tcPr>
            <w:vAlign w:val="top"/>
          </w:tcPr>
          <w:p w:rsidR="00000000" w:rsidDel="00000000" w:rsidP="00000000" w:rsidRDefault="00000000" w:rsidRPr="00000000" w14:paraId="000000ED">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Lecture 6: Special Groups – Pregnancy, Severe Asthma, Occupational Asthma, Asthma with comorbidities.</w:t>
            </w:r>
          </w:p>
        </w:tc>
        <w:tc>
          <w:tcPr>
            <w:vAlign w:val="top"/>
          </w:tcPr>
          <w:p w:rsidR="00000000" w:rsidDel="00000000" w:rsidP="00000000" w:rsidRDefault="00000000" w:rsidRPr="00000000" w14:paraId="000000EE">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Dr Azza Omar/ Dr. Hema Yamini Devi Ramarmuty</w:t>
              <w:tab/>
            </w:r>
          </w:p>
        </w:tc>
      </w:tr>
      <w:tr>
        <w:trPr>
          <w:cantSplit w:val="0"/>
          <w:trHeight w:val="496" w:hRule="atLeast"/>
          <w:tblHeader w:val="0"/>
        </w:trPr>
        <w:tc>
          <w:tcPr>
            <w:vAlign w:val="top"/>
          </w:tcPr>
          <w:p w:rsidR="00000000" w:rsidDel="00000000" w:rsidP="00000000" w:rsidRDefault="00000000" w:rsidRPr="00000000" w14:paraId="000000EF">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1515 - 1600</w:t>
            </w:r>
          </w:p>
        </w:tc>
        <w:tc>
          <w:tcPr>
            <w:vAlign w:val="top"/>
          </w:tcPr>
          <w:p w:rsidR="00000000" w:rsidDel="00000000" w:rsidP="00000000" w:rsidRDefault="00000000" w:rsidRPr="00000000" w14:paraId="000000F0">
            <w:pPr>
              <w:spacing w:after="12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Case Discussion 3</w:t>
            </w:r>
          </w:p>
        </w:tc>
        <w:tc>
          <w:tcPr>
            <w:vAlign w:val="top"/>
          </w:tcPr>
          <w:p w:rsidR="00000000" w:rsidDel="00000000" w:rsidP="00000000" w:rsidRDefault="00000000" w:rsidRPr="00000000" w14:paraId="000000F1">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Dr. Hema Yamini Devi Ramarmuty</w:t>
              <w:tab/>
            </w:r>
          </w:p>
        </w:tc>
      </w:tr>
      <w:tr>
        <w:trPr>
          <w:cantSplit w:val="0"/>
          <w:trHeight w:val="624" w:hRule="atLeast"/>
          <w:tblHeader w:val="0"/>
        </w:trPr>
        <w:tc>
          <w:tcPr>
            <w:tcBorders>
              <w:bottom w:color="000000" w:space="0" w:sz="4" w:val="single"/>
            </w:tcBorders>
            <w:vAlign w:val="top"/>
          </w:tcPr>
          <w:p w:rsidR="00000000" w:rsidDel="00000000" w:rsidP="00000000" w:rsidRDefault="00000000" w:rsidRPr="00000000" w14:paraId="000000F2">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1600 - 1700</w:t>
            </w:r>
          </w:p>
        </w:tc>
        <w:tc>
          <w:tcPr>
            <w:tcBorders>
              <w:bottom w:color="000000" w:space="0" w:sz="4" w:val="single"/>
            </w:tcBorders>
            <w:vAlign w:val="top"/>
          </w:tcPr>
          <w:p w:rsidR="00000000" w:rsidDel="00000000" w:rsidP="00000000" w:rsidRDefault="00000000" w:rsidRPr="00000000" w14:paraId="000000F3">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Post-test</w:t>
            </w:r>
          </w:p>
          <w:p w:rsidR="00000000" w:rsidDel="00000000" w:rsidP="00000000" w:rsidRDefault="00000000" w:rsidRPr="00000000" w14:paraId="000000F4">
            <w:pPr>
              <w:spacing w:after="0" w:line="240" w:lineRule="auto"/>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Closing</w:t>
            </w:r>
          </w:p>
        </w:tc>
        <w:tc>
          <w:tcPr>
            <w:tcBorders>
              <w:bottom w:color="000000" w:space="0" w:sz="4" w:val="single"/>
            </w:tcBorders>
            <w:vAlign w:val="top"/>
          </w:tcPr>
          <w:p w:rsidR="00000000" w:rsidDel="00000000" w:rsidP="00000000" w:rsidRDefault="00000000" w:rsidRPr="00000000" w14:paraId="000000F5">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PM Dr. Andrea Ban Yu-Lin/</w:t>
            </w:r>
          </w:p>
          <w:p w:rsidR="00000000" w:rsidDel="00000000" w:rsidP="00000000" w:rsidRDefault="00000000" w:rsidRPr="00000000" w14:paraId="000000F6">
            <w:pPr>
              <w:spacing w:after="0" w:line="240" w:lineRule="auto"/>
              <w:rPr>
                <w:rFonts w:ascii="Arial" w:cs="Arial" w:eastAsia="Arial" w:hAnsi="Arial"/>
                <w:vertAlign w:val="baseline"/>
              </w:rPr>
            </w:pPr>
            <w:r w:rsidDel="00000000" w:rsidR="00000000" w:rsidRPr="00000000">
              <w:rPr>
                <w:rFonts w:ascii="Arial" w:cs="Arial" w:eastAsia="Arial" w:hAnsi="Arial"/>
                <w:vertAlign w:val="baseline"/>
                <w:rtl w:val="0"/>
              </w:rPr>
              <w:t xml:space="preserve">Dr. Karen Sharmini Sandanasamy</w:t>
            </w:r>
          </w:p>
        </w:tc>
      </w:tr>
    </w:tbl>
    <w:p w:rsidR="00000000" w:rsidDel="00000000" w:rsidP="00000000" w:rsidRDefault="00000000" w:rsidRPr="00000000" w14:paraId="000000F7">
      <w:pPr>
        <w:spacing w:after="0" w:line="36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F8">
      <w:pPr>
        <w:spacing w:after="0" w:line="36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F9">
      <w:pPr>
        <w:spacing w:after="0" w:line="36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FA">
      <w:pPr>
        <w:spacing w:after="0" w:line="36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FB">
      <w:pPr>
        <w:spacing w:after="0" w:line="36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FC">
      <w:pPr>
        <w:spacing w:after="0" w:line="36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FD">
      <w:pPr>
        <w:spacing w:after="0" w:line="36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FE">
      <w:pPr>
        <w:spacing w:after="0" w:line="36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0FF">
      <w:pPr>
        <w:spacing w:after="0" w:line="360" w:lineRule="auto"/>
        <w:jc w:val="center"/>
        <w:rPr>
          <w:rFonts w:ascii="Arial" w:cs="Arial" w:eastAsia="Arial" w:hAnsi="Arial"/>
          <w:b w:val="0"/>
          <w:bCs w:val="0"/>
          <w:sz w:val="24"/>
          <w:szCs w:val="24"/>
          <w:vertAlign w:val="baseline"/>
        </w:rPr>
      </w:pPr>
      <w:r w:rsidDel="00000000" w:rsidR="00000000" w:rsidRPr="00000000">
        <w:rPr>
          <w:rtl w:val="0"/>
        </w:rPr>
      </w:r>
    </w:p>
    <w:p w:rsidR="00000000" w:rsidDel="00000000" w:rsidP="00000000" w:rsidRDefault="00000000" w:rsidRPr="00000000" w14:paraId="00000100">
      <w:pPr>
        <w:spacing w:after="120" w:line="240" w:lineRule="auto"/>
        <w:jc w:val="center"/>
        <w:rPr>
          <w:rFonts w:ascii="Arial" w:cs="Arial" w:eastAsia="Arial" w:hAnsi="Arial"/>
          <w:b w:val="0"/>
          <w:bCs w:val="0"/>
          <w:sz w:val="28"/>
          <w:szCs w:val="28"/>
          <w:vertAlign w:val="baseline"/>
        </w:rPr>
      </w:pPr>
      <w:r w:rsidDel="00000000" w:rsidR="00000000" w:rsidRPr="00000000">
        <w:rPr>
          <w:rFonts w:ascii="Arial" w:cs="Arial" w:eastAsia="Arial" w:hAnsi="Arial"/>
          <w:b w:val="1"/>
          <w:bCs w:val="1"/>
          <w:sz w:val="28"/>
          <w:szCs w:val="28"/>
          <w:vertAlign w:val="baseline"/>
          <w:rtl w:val="0"/>
        </w:rPr>
        <w:t xml:space="preserve">TEST QUESTIONNAIRE</w:t>
      </w:r>
      <w:r w:rsidDel="00000000" w:rsidR="00000000" w:rsidRPr="00000000">
        <w:rPr>
          <w:rtl w:val="0"/>
        </w:rPr>
      </w:r>
    </w:p>
    <w:p w:rsidR="00000000" w:rsidDel="00000000" w:rsidP="00000000" w:rsidRDefault="00000000" w:rsidRPr="00000000" w14:paraId="00000101">
      <w:pPr>
        <w:spacing w:after="120" w:line="240" w:lineRule="auto"/>
        <w:jc w:val="both"/>
        <w:rPr>
          <w:rFonts w:ascii="Arial" w:cs="Arial" w:eastAsia="Arial" w:hAnsi="Arial"/>
          <w:b w:val="0"/>
          <w:bCs w:val="0"/>
          <w:sz w:val="24"/>
          <w:szCs w:val="24"/>
          <w:vertAlign w:val="baseline"/>
        </w:rPr>
      </w:pPr>
      <w:bookmarkStart w:colFirst="0" w:colLast="0" w:name="_heading=h.4tlxi99r9mcc" w:id="2"/>
      <w:bookmarkEnd w:id="2"/>
      <w:r w:rsidDel="00000000" w:rsidR="00000000" w:rsidRPr="00000000">
        <w:rPr>
          <w:rFonts w:ascii="Arial" w:cs="Arial" w:eastAsia="Arial" w:hAnsi="Arial"/>
          <w:b w:val="1"/>
          <w:bCs w:val="1"/>
          <w:sz w:val="24"/>
          <w:szCs w:val="24"/>
          <w:vertAlign w:val="baseline"/>
          <w:rtl w:val="0"/>
        </w:rPr>
        <w:t xml:space="preserve">Answer all questions by circling the right answers.</w:t>
      </w:r>
      <w:r w:rsidDel="00000000" w:rsidR="00000000" w:rsidRPr="00000000">
        <w:rPr>
          <w:rtl w:val="0"/>
        </w:rPr>
      </w:r>
    </w:p>
    <w:tbl>
      <w:tblPr>
        <w:tblStyle w:val="Table5"/>
        <w:tblW w:w="924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8"/>
        <w:gridCol w:w="6930"/>
        <w:gridCol w:w="832"/>
        <w:gridCol w:w="832"/>
        <w:tblGridChange w:id="0">
          <w:tblGrid>
            <w:gridCol w:w="648"/>
            <w:gridCol w:w="6930"/>
            <w:gridCol w:w="832"/>
            <w:gridCol w:w="832"/>
          </w:tblGrid>
        </w:tblGridChange>
      </w:tblGrid>
      <w:tr>
        <w:trPr>
          <w:cantSplit w:val="1"/>
          <w:tblHeader w:val="1"/>
        </w:trPr>
        <w:tc>
          <w:tcPr>
            <w:vMerge w:val="restart"/>
            <w:shd w:fill="f2f2f2" w:val="clear"/>
            <w:vAlign w:val="center"/>
          </w:tcPr>
          <w:p w:rsidR="00000000" w:rsidDel="00000000" w:rsidP="00000000" w:rsidRDefault="00000000" w:rsidRPr="00000000" w14:paraId="00000102">
            <w:pPr>
              <w:spacing w:after="0" w:line="240" w:lineRule="auto"/>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No.</w:t>
            </w:r>
            <w:r w:rsidDel="00000000" w:rsidR="00000000" w:rsidRPr="00000000">
              <w:rPr>
                <w:rtl w:val="0"/>
              </w:rPr>
            </w:r>
          </w:p>
        </w:tc>
        <w:tc>
          <w:tcPr>
            <w:vMerge w:val="restart"/>
            <w:shd w:fill="f2f2f2" w:val="clear"/>
            <w:vAlign w:val="center"/>
          </w:tcPr>
          <w:p w:rsidR="00000000" w:rsidDel="00000000" w:rsidP="00000000" w:rsidRDefault="00000000" w:rsidRPr="00000000" w14:paraId="00000103">
            <w:pPr>
              <w:spacing w:after="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Question</w:t>
            </w:r>
            <w:r w:rsidDel="00000000" w:rsidR="00000000" w:rsidRPr="00000000">
              <w:rPr>
                <w:rtl w:val="0"/>
              </w:rPr>
            </w:r>
          </w:p>
        </w:tc>
        <w:tc>
          <w:tcPr>
            <w:gridSpan w:val="2"/>
            <w:shd w:fill="f2f2f2" w:val="clear"/>
            <w:vAlign w:val="top"/>
          </w:tcPr>
          <w:p w:rsidR="00000000" w:rsidDel="00000000" w:rsidP="00000000" w:rsidRDefault="00000000" w:rsidRPr="00000000" w14:paraId="00000104">
            <w:pPr>
              <w:spacing w:after="12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Answer</w:t>
            </w:r>
            <w:r w:rsidDel="00000000" w:rsidR="00000000" w:rsidRPr="00000000">
              <w:rPr>
                <w:rtl w:val="0"/>
              </w:rPr>
            </w:r>
          </w:p>
        </w:tc>
      </w:tr>
      <w:tr>
        <w:trPr>
          <w:cantSplit w:val="1"/>
          <w:tblHeader w:val="1"/>
        </w:trPr>
        <w:tc>
          <w:tcPr>
            <w:vMerge w:val="continue"/>
            <w:shd w:fill="f2f2f2" w:val="clear"/>
            <w:vAlign w:val="center"/>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108">
            <w:pPr>
              <w:spacing w:after="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True </w:t>
            </w:r>
            <w:r w:rsidDel="00000000" w:rsidR="00000000" w:rsidRPr="00000000">
              <w:rPr>
                <w:rtl w:val="0"/>
              </w:rPr>
            </w:r>
          </w:p>
        </w:tc>
        <w:tc>
          <w:tcPr>
            <w:shd w:fill="f2f2f2" w:val="clear"/>
            <w:vAlign w:val="top"/>
          </w:tcPr>
          <w:p w:rsidR="00000000" w:rsidDel="00000000" w:rsidP="00000000" w:rsidRDefault="00000000" w:rsidRPr="00000000" w14:paraId="00000109">
            <w:pPr>
              <w:spacing w:after="12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False</w:t>
            </w:r>
            <w:r w:rsidDel="00000000" w:rsidR="00000000" w:rsidRPr="00000000">
              <w:rPr>
                <w:rtl w:val="0"/>
              </w:rPr>
            </w:r>
          </w:p>
        </w:tc>
      </w:tr>
      <w:tr>
        <w:trPr>
          <w:cantSplit w:val="1"/>
          <w:trHeight w:val="413" w:hRule="atLeast"/>
          <w:tblHeader w:val="0"/>
        </w:trPr>
        <w:tc>
          <w:tcPr>
            <w:vMerge w:val="restart"/>
            <w:vAlign w:val="top"/>
          </w:tcPr>
          <w:p w:rsidR="00000000" w:rsidDel="00000000" w:rsidP="00000000" w:rsidRDefault="00000000" w:rsidRPr="00000000" w14:paraId="0000010A">
            <w:pPr>
              <w:spacing w:after="0" w:before="12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1.</w:t>
            </w:r>
            <w:r w:rsidDel="00000000" w:rsidR="00000000" w:rsidRPr="00000000">
              <w:rPr>
                <w:rtl w:val="0"/>
              </w:rPr>
            </w:r>
          </w:p>
        </w:tc>
        <w:tc>
          <w:tcPr>
            <w:gridSpan w:val="3"/>
            <w:vAlign w:val="top"/>
          </w:tcPr>
          <w:p w:rsidR="00000000" w:rsidDel="00000000" w:rsidP="00000000" w:rsidRDefault="00000000" w:rsidRPr="00000000" w14:paraId="0000010B">
            <w:pPr>
              <w:spacing w:after="120" w:before="120" w:line="240" w:lineRule="auto"/>
              <w:jc w:val="both"/>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Which of the following statements regarding asthma are true?</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0F">
            <w:pPr>
              <w:numPr>
                <w:ilvl w:val="0"/>
                <w:numId w:val="12"/>
              </w:numPr>
              <w:spacing w:after="0" w:lineRule="auto"/>
              <w:ind w:left="349"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Obesity is a known risk factor that predisposes individuals to the development of asthma.</w:t>
            </w:r>
          </w:p>
        </w:tc>
        <w:tc>
          <w:tcPr>
            <w:vAlign w:val="top"/>
          </w:tcPr>
          <w:p w:rsidR="00000000" w:rsidDel="00000000" w:rsidP="00000000" w:rsidRDefault="00000000" w:rsidRPr="00000000" w14:paraId="00000110">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11">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13">
            <w:pPr>
              <w:numPr>
                <w:ilvl w:val="0"/>
                <w:numId w:val="12"/>
              </w:numPr>
              <w:spacing w:after="0" w:lineRule="auto"/>
              <w:ind w:left="349"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Maternal tobacco during pregnancy increases the risk of asthma in the child.</w:t>
            </w:r>
          </w:p>
        </w:tc>
        <w:tc>
          <w:tcPr>
            <w:vAlign w:val="top"/>
          </w:tcPr>
          <w:p w:rsidR="00000000" w:rsidDel="00000000" w:rsidP="00000000" w:rsidRDefault="00000000" w:rsidRPr="00000000" w14:paraId="00000114">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15">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17">
            <w:pPr>
              <w:numPr>
                <w:ilvl w:val="0"/>
                <w:numId w:val="12"/>
              </w:numPr>
              <w:spacing w:after="0" w:lineRule="auto"/>
              <w:ind w:left="349"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A diagnosis of asthma can be reliably made based solely on history and physical examination.</w:t>
            </w:r>
          </w:p>
        </w:tc>
        <w:tc>
          <w:tcPr>
            <w:vAlign w:val="top"/>
          </w:tcPr>
          <w:p w:rsidR="00000000" w:rsidDel="00000000" w:rsidP="00000000" w:rsidRDefault="00000000" w:rsidRPr="00000000" w14:paraId="00000118">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19">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1B">
            <w:pPr>
              <w:numPr>
                <w:ilvl w:val="0"/>
                <w:numId w:val="12"/>
              </w:numPr>
              <w:spacing w:after="0" w:lineRule="auto"/>
              <w:ind w:left="349"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A Spirometry result with an FEV1/FVC greater than 0.7 is indicative of an obstructive pattern.</w:t>
            </w:r>
          </w:p>
        </w:tc>
        <w:tc>
          <w:tcPr>
            <w:vAlign w:val="top"/>
          </w:tcPr>
          <w:p w:rsidR="00000000" w:rsidDel="00000000" w:rsidP="00000000" w:rsidRDefault="00000000" w:rsidRPr="00000000" w14:paraId="0000011C">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1D">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1F">
            <w:pPr>
              <w:numPr>
                <w:ilvl w:val="0"/>
                <w:numId w:val="12"/>
              </w:numPr>
              <w:spacing w:after="0" w:lineRule="auto"/>
              <w:ind w:left="349"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A two-week record of twice-daily PEFR readings showing a variability greater than 10% supports the diagnosis of asthma.</w:t>
            </w:r>
          </w:p>
        </w:tc>
        <w:tc>
          <w:tcPr>
            <w:vAlign w:val="top"/>
          </w:tcPr>
          <w:p w:rsidR="00000000" w:rsidDel="00000000" w:rsidP="00000000" w:rsidRDefault="00000000" w:rsidRPr="00000000" w14:paraId="00000120">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21">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rHeight w:val="716" w:hRule="atLeast"/>
          <w:tblHeader w:val="0"/>
        </w:trPr>
        <w:tc>
          <w:tcPr>
            <w:vMerge w:val="restart"/>
            <w:vAlign w:val="top"/>
          </w:tcPr>
          <w:p w:rsidR="00000000" w:rsidDel="00000000" w:rsidP="00000000" w:rsidRDefault="00000000" w:rsidRPr="00000000" w14:paraId="00000122">
            <w:pPr>
              <w:spacing w:after="0" w:before="12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2.</w:t>
            </w:r>
            <w:r w:rsidDel="00000000" w:rsidR="00000000" w:rsidRPr="00000000">
              <w:rPr>
                <w:rtl w:val="0"/>
              </w:rPr>
            </w:r>
          </w:p>
        </w:tc>
        <w:tc>
          <w:tcPr>
            <w:gridSpan w:val="3"/>
            <w:vAlign w:val="top"/>
          </w:tcPr>
          <w:p w:rsidR="00000000" w:rsidDel="00000000" w:rsidP="00000000" w:rsidRDefault="00000000" w:rsidRPr="00000000" w14:paraId="00000123">
            <w:pPr>
              <w:spacing w:after="120" w:before="120" w:line="240" w:lineRule="auto"/>
              <w:jc w:val="both"/>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Which of the following statements regarding the goals of asthma treatment are true?</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2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49"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Achieving optimal symptom control</w:t>
            </w:r>
          </w:p>
        </w:tc>
        <w:tc>
          <w:tcPr>
            <w:vAlign w:val="top"/>
          </w:tcPr>
          <w:p w:rsidR="00000000" w:rsidDel="00000000" w:rsidP="00000000" w:rsidRDefault="00000000" w:rsidRPr="00000000" w14:paraId="00000128">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29">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2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49"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Minimising the risk of future exacerbations </w:t>
            </w:r>
          </w:p>
        </w:tc>
        <w:tc>
          <w:tcPr>
            <w:vAlign w:val="top"/>
          </w:tcPr>
          <w:p w:rsidR="00000000" w:rsidDel="00000000" w:rsidP="00000000" w:rsidRDefault="00000000" w:rsidRPr="00000000" w14:paraId="0000012C">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2D">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2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49"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Achieving a normal blood eosinophil count</w:t>
            </w:r>
          </w:p>
        </w:tc>
        <w:tc>
          <w:tcPr>
            <w:vAlign w:val="top"/>
          </w:tcPr>
          <w:p w:rsidR="00000000" w:rsidDel="00000000" w:rsidP="00000000" w:rsidRDefault="00000000" w:rsidRPr="00000000" w14:paraId="00000130">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31">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3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49"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Reducing the risk of treatment side effects</w:t>
            </w:r>
          </w:p>
        </w:tc>
        <w:tc>
          <w:tcPr>
            <w:vAlign w:val="top"/>
          </w:tcPr>
          <w:p w:rsidR="00000000" w:rsidDel="00000000" w:rsidP="00000000" w:rsidRDefault="00000000" w:rsidRPr="00000000" w14:paraId="00000134">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35">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37">
            <w:pPr>
              <w:numPr>
                <w:ilvl w:val="0"/>
                <w:numId w:val="11"/>
              </w:numPr>
              <w:spacing w:after="0" w:lineRule="auto"/>
              <w:ind w:left="349"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ignoring patient’s individual goals and preferences</w:t>
            </w:r>
          </w:p>
        </w:tc>
        <w:tc>
          <w:tcPr>
            <w:vAlign w:val="top"/>
          </w:tcPr>
          <w:p w:rsidR="00000000" w:rsidDel="00000000" w:rsidP="00000000" w:rsidRDefault="00000000" w:rsidRPr="00000000" w14:paraId="00000138">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39">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rHeight w:val="273" w:hRule="atLeast"/>
          <w:tblHeader w:val="0"/>
        </w:trPr>
        <w:tc>
          <w:tcPr>
            <w:vMerge w:val="restart"/>
            <w:vAlign w:val="top"/>
          </w:tcPr>
          <w:p w:rsidR="00000000" w:rsidDel="00000000" w:rsidP="00000000" w:rsidRDefault="00000000" w:rsidRPr="00000000" w14:paraId="0000013A">
            <w:pPr>
              <w:spacing w:after="0" w:before="12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3.</w:t>
            </w:r>
            <w:r w:rsidDel="00000000" w:rsidR="00000000" w:rsidRPr="00000000">
              <w:rPr>
                <w:rtl w:val="0"/>
              </w:rPr>
            </w:r>
          </w:p>
        </w:tc>
        <w:tc>
          <w:tcPr>
            <w:gridSpan w:val="3"/>
            <w:vAlign w:val="top"/>
          </w:tcPr>
          <w:p w:rsidR="00000000" w:rsidDel="00000000" w:rsidP="00000000" w:rsidRDefault="00000000" w:rsidRPr="00000000" w14:paraId="0000013B">
            <w:pPr>
              <w:spacing w:after="120" w:before="120" w:line="240" w:lineRule="auto"/>
              <w:jc w:val="both"/>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Which of the following statements regarding treatment optimisation in asthma are true?</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3F">
            <w:pPr>
              <w:numPr>
                <w:ilvl w:val="0"/>
                <w:numId w:val="2"/>
              </w:numPr>
              <w:spacing w:after="0" w:lineRule="auto"/>
              <w:ind w:left="342" w:hanging="342"/>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Monotherapy with SABA is not recommended as its excessive use is associated with increased risk of exacerbations and asthma-related mortality</w:t>
            </w:r>
          </w:p>
        </w:tc>
        <w:tc>
          <w:tcPr>
            <w:vAlign w:val="top"/>
          </w:tcPr>
          <w:p w:rsidR="00000000" w:rsidDel="00000000" w:rsidP="00000000" w:rsidRDefault="00000000" w:rsidRPr="00000000" w14:paraId="00000140">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41">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rHeight w:val="368" w:hRule="atLeast"/>
          <w:tblHeader w:val="0"/>
        </w:trPr>
        <w:tc>
          <w:tcPr>
            <w:vMerge w:val="continue"/>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43">
            <w:pPr>
              <w:numPr>
                <w:ilvl w:val="0"/>
                <w:numId w:val="2"/>
              </w:numPr>
              <w:spacing w:after="0" w:lineRule="auto"/>
              <w:ind w:left="342" w:hanging="342"/>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The Asthma Control Test (ACT) is a tool to assess asthma control, not exacerbation severity </w:t>
            </w:r>
          </w:p>
        </w:tc>
        <w:tc>
          <w:tcPr>
            <w:vAlign w:val="top"/>
          </w:tcPr>
          <w:p w:rsidR="00000000" w:rsidDel="00000000" w:rsidP="00000000" w:rsidRDefault="00000000" w:rsidRPr="00000000" w14:paraId="00000144">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45">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rHeight w:val="70" w:hRule="atLeast"/>
          <w:tblHeader w:val="0"/>
        </w:trPr>
        <w:tc>
          <w:tcPr>
            <w:vMerge w:val="continue"/>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47">
            <w:pPr>
              <w:numPr>
                <w:ilvl w:val="0"/>
                <w:numId w:val="2"/>
              </w:numPr>
              <w:spacing w:after="0" w:lineRule="auto"/>
              <w:ind w:left="342" w:hanging="342"/>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Once treatment has been stepped up, it should not be stepped down even if good asthma control is achieved.</w:t>
            </w:r>
          </w:p>
        </w:tc>
        <w:tc>
          <w:tcPr>
            <w:vAlign w:val="top"/>
          </w:tcPr>
          <w:p w:rsidR="00000000" w:rsidDel="00000000" w:rsidP="00000000" w:rsidRDefault="00000000" w:rsidRPr="00000000" w14:paraId="00000148">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49">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4B">
            <w:pPr>
              <w:numPr>
                <w:ilvl w:val="0"/>
                <w:numId w:val="2"/>
              </w:numPr>
              <w:spacing w:after="0" w:lineRule="auto"/>
              <w:ind w:left="342" w:hanging="342"/>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Treatment should be stepped up primarily to improve adherence, even if symptoms are well-controlled. </w:t>
            </w:r>
          </w:p>
        </w:tc>
        <w:tc>
          <w:tcPr>
            <w:vAlign w:val="top"/>
          </w:tcPr>
          <w:p w:rsidR="00000000" w:rsidDel="00000000" w:rsidP="00000000" w:rsidRDefault="00000000" w:rsidRPr="00000000" w14:paraId="0000014C">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4D">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4F">
            <w:pPr>
              <w:numPr>
                <w:ilvl w:val="0"/>
                <w:numId w:val="2"/>
              </w:numPr>
              <w:spacing w:after="0" w:lineRule="auto"/>
              <w:ind w:left="342" w:hanging="342"/>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Patients with a history of severe exacerbations require caution before considering step-down in therapy.</w:t>
            </w:r>
          </w:p>
        </w:tc>
        <w:tc>
          <w:tcPr>
            <w:vAlign w:val="top"/>
          </w:tcPr>
          <w:p w:rsidR="00000000" w:rsidDel="00000000" w:rsidP="00000000" w:rsidRDefault="00000000" w:rsidRPr="00000000" w14:paraId="00000150">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51">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restart"/>
            <w:vAlign w:val="top"/>
          </w:tcPr>
          <w:p w:rsidR="00000000" w:rsidDel="00000000" w:rsidP="00000000" w:rsidRDefault="00000000" w:rsidRPr="00000000" w14:paraId="00000152">
            <w:pPr>
              <w:spacing w:after="0" w:before="12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4.</w:t>
            </w:r>
            <w:r w:rsidDel="00000000" w:rsidR="00000000" w:rsidRPr="00000000">
              <w:rPr>
                <w:rtl w:val="0"/>
              </w:rPr>
            </w:r>
          </w:p>
        </w:tc>
        <w:tc>
          <w:tcPr>
            <w:gridSpan w:val="3"/>
            <w:vAlign w:val="top"/>
          </w:tcPr>
          <w:p w:rsidR="00000000" w:rsidDel="00000000" w:rsidP="00000000" w:rsidRDefault="00000000" w:rsidRPr="00000000" w14:paraId="00000153">
            <w:pPr>
              <w:spacing w:after="120" w:before="120" w:line="240" w:lineRule="auto"/>
              <w:jc w:val="both"/>
              <w:rPr>
                <w:rFonts w:ascii="Arial" w:cs="Arial" w:eastAsia="Arial" w:hAnsi="Arial"/>
                <w:b w:val="0"/>
                <w:bCs w:val="0"/>
                <w:sz w:val="24"/>
                <w:szCs w:val="24"/>
                <w:vertAlign w:val="baseline"/>
              </w:rPr>
            </w:pPr>
            <w:r w:rsidDel="00000000" w:rsidR="00000000" w:rsidRPr="00000000">
              <w:rPr>
                <w:rFonts w:ascii="Arial" w:cs="Arial" w:eastAsia="Arial" w:hAnsi="Arial"/>
                <w:b w:val="1"/>
                <w:bCs w:val="1"/>
                <w:vertAlign w:val="baseline"/>
                <w:rtl w:val="0"/>
              </w:rPr>
              <w:t xml:space="preserve">Which of the following statements regarding effective inhaler technique education are true?</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57">
            <w:pPr>
              <w:numPr>
                <w:ilvl w:val="0"/>
                <w:numId w:val="10"/>
              </w:numPr>
              <w:spacing w:after="0" w:lineRule="auto"/>
              <w:ind w:left="349"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Healthcare professionals should be knowledgeable about inhaler techniques and be able to identify common patient errors when using inhaler.</w:t>
            </w:r>
          </w:p>
        </w:tc>
        <w:tc>
          <w:tcPr>
            <w:vAlign w:val="top"/>
          </w:tcPr>
          <w:p w:rsidR="00000000" w:rsidDel="00000000" w:rsidP="00000000" w:rsidRDefault="00000000" w:rsidRPr="00000000" w14:paraId="00000158">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59">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5B">
            <w:pPr>
              <w:numPr>
                <w:ilvl w:val="0"/>
                <w:numId w:val="3"/>
              </w:numPr>
              <w:spacing w:after="0" w:lineRule="auto"/>
              <w:ind w:left="349"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Selection of an inhaler device should take into account the patient’s individual needs and ability to use it correctly. </w:t>
            </w:r>
          </w:p>
        </w:tc>
        <w:tc>
          <w:tcPr>
            <w:vAlign w:val="top"/>
          </w:tcPr>
          <w:p w:rsidR="00000000" w:rsidDel="00000000" w:rsidP="00000000" w:rsidRDefault="00000000" w:rsidRPr="00000000" w14:paraId="0000015C">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5D">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5F">
            <w:pPr>
              <w:numPr>
                <w:ilvl w:val="0"/>
                <w:numId w:val="3"/>
              </w:numPr>
              <w:spacing w:after="0" w:lineRule="auto"/>
              <w:ind w:left="349"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Verbal explanation alone is suifficient to assess whether a patient can use an inhaler correctly. </w:t>
            </w:r>
          </w:p>
        </w:tc>
        <w:tc>
          <w:tcPr>
            <w:vAlign w:val="top"/>
          </w:tcPr>
          <w:p w:rsidR="00000000" w:rsidDel="00000000" w:rsidP="00000000" w:rsidRDefault="00000000" w:rsidRPr="00000000" w14:paraId="00000160">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61">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63">
            <w:pPr>
              <w:numPr>
                <w:ilvl w:val="0"/>
                <w:numId w:val="3"/>
              </w:numPr>
              <w:spacing w:after="0" w:lineRule="auto"/>
              <w:ind w:left="349"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The Teach-to-Goal (TTG) approach involves repeated cycles of demonstration and assessment until the patient masters the correct inhaler techniques. </w:t>
            </w:r>
          </w:p>
        </w:tc>
        <w:tc>
          <w:tcPr>
            <w:vAlign w:val="top"/>
          </w:tcPr>
          <w:p w:rsidR="00000000" w:rsidDel="00000000" w:rsidP="00000000" w:rsidRDefault="00000000" w:rsidRPr="00000000" w14:paraId="00000164">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65">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67">
            <w:pPr>
              <w:numPr>
                <w:ilvl w:val="0"/>
                <w:numId w:val="3"/>
              </w:numPr>
              <w:spacing w:after="0" w:lineRule="auto"/>
              <w:ind w:left="349"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Regular reinforcement of inhaler technique is important, as the benefits of one-time education tend to dimish over </w:t>
            </w:r>
          </w:p>
        </w:tc>
        <w:tc>
          <w:tcPr>
            <w:vAlign w:val="top"/>
          </w:tcPr>
          <w:p w:rsidR="00000000" w:rsidDel="00000000" w:rsidP="00000000" w:rsidRDefault="00000000" w:rsidRPr="00000000" w14:paraId="00000168">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69">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restart"/>
            <w:vAlign w:val="top"/>
          </w:tcPr>
          <w:p w:rsidR="00000000" w:rsidDel="00000000" w:rsidP="00000000" w:rsidRDefault="00000000" w:rsidRPr="00000000" w14:paraId="0000016A">
            <w:pPr>
              <w:spacing w:after="0" w:before="12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5.</w:t>
            </w:r>
            <w:r w:rsidDel="00000000" w:rsidR="00000000" w:rsidRPr="00000000">
              <w:rPr>
                <w:rtl w:val="0"/>
              </w:rPr>
            </w:r>
          </w:p>
        </w:tc>
        <w:tc>
          <w:tcPr>
            <w:gridSpan w:val="3"/>
            <w:vAlign w:val="top"/>
          </w:tcPr>
          <w:p w:rsidR="00000000" w:rsidDel="00000000" w:rsidP="00000000" w:rsidRDefault="00000000" w:rsidRPr="00000000" w14:paraId="0000016B">
            <w:pPr>
              <w:spacing w:after="120" w:before="120" w:line="240" w:lineRule="auto"/>
              <w:jc w:val="both"/>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Which of the following statements about pharmacological and non-pharmacological treatment in stable asthma?</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6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374" w:right="0" w:hanging="374"/>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Inhaled short-acting β2-agonists (SABA) monotherapy is the preferred treatment option for asthma.</w:t>
            </w:r>
          </w:p>
        </w:tc>
        <w:tc>
          <w:tcPr>
            <w:vAlign w:val="top"/>
          </w:tcPr>
          <w:p w:rsidR="00000000" w:rsidDel="00000000" w:rsidP="00000000" w:rsidRDefault="00000000" w:rsidRPr="00000000" w14:paraId="00000170">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71">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7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347" w:right="0" w:hanging="347"/>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 moderate to severe asthma, maintenance and reliever therapy (MART) with low- to medium-dose ICS-formoterol may be used</w:t>
            </w:r>
          </w:p>
        </w:tc>
        <w:tc>
          <w:tcPr>
            <w:vAlign w:val="top"/>
          </w:tcPr>
          <w:p w:rsidR="00000000" w:rsidDel="00000000" w:rsidP="00000000" w:rsidRDefault="00000000" w:rsidRPr="00000000" w14:paraId="00000174">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75">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rHeight w:val="350" w:hRule="atLeast"/>
          <w:tblHeader w:val="0"/>
        </w:trPr>
        <w:tc>
          <w:tcPr>
            <w:vMerge w:val="continue"/>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77">
            <w:pPr>
              <w:numPr>
                <w:ilvl w:val="1"/>
                <w:numId w:val="4"/>
              </w:numPr>
              <w:spacing w:after="0" w:lineRule="auto"/>
              <w:ind w:left="347" w:hanging="347"/>
              <w:rPr>
                <w:rFonts w:ascii="Arial" w:cs="Arial" w:eastAsia="Arial" w:hAnsi="Arial"/>
                <w:vertAlign w:val="baseline"/>
              </w:rPr>
            </w:pPr>
            <w:r w:rsidDel="00000000" w:rsidR="00000000" w:rsidRPr="00000000">
              <w:rPr>
                <w:rFonts w:ascii="Arial" w:cs="Arial" w:eastAsia="Arial" w:hAnsi="Arial"/>
                <w:vertAlign w:val="baseline"/>
                <w:rtl w:val="0"/>
              </w:rPr>
              <w:t xml:space="preserve">Anti-inflammatory reliever (AIR) therapy using either ICS with formoterol or ICS with SABA, may be used as a reliever therapy.</w:t>
            </w:r>
          </w:p>
        </w:tc>
        <w:tc>
          <w:tcPr>
            <w:vAlign w:val="top"/>
          </w:tcPr>
          <w:p w:rsidR="00000000" w:rsidDel="00000000" w:rsidP="00000000" w:rsidRDefault="00000000" w:rsidRPr="00000000" w14:paraId="00000178">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79">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rHeight w:val="350" w:hRule="atLeast"/>
          <w:tblHeader w:val="0"/>
        </w:trPr>
        <w:tc>
          <w:tcPr>
            <w:vMerge w:val="continue"/>
            <w:vAlign w:val="top"/>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7B">
            <w:pPr>
              <w:numPr>
                <w:ilvl w:val="1"/>
                <w:numId w:val="4"/>
              </w:numPr>
              <w:spacing w:after="0" w:lineRule="auto"/>
              <w:ind w:left="347" w:hanging="347"/>
              <w:rPr>
                <w:rFonts w:ascii="Arial" w:cs="Arial" w:eastAsia="Arial" w:hAnsi="Arial"/>
                <w:vertAlign w:val="baseline"/>
              </w:rPr>
            </w:pPr>
            <w:r w:rsidDel="00000000" w:rsidR="00000000" w:rsidRPr="00000000">
              <w:rPr>
                <w:rFonts w:ascii="Arial" w:cs="Arial" w:eastAsia="Arial" w:hAnsi="Arial"/>
                <w:vertAlign w:val="baseline"/>
                <w:rtl w:val="0"/>
              </w:rPr>
              <w:t xml:space="preserve">Theophylline is not recommended for routine use in asthma management.</w:t>
            </w:r>
          </w:p>
        </w:tc>
        <w:tc>
          <w:tcPr>
            <w:vAlign w:val="top"/>
          </w:tcPr>
          <w:p w:rsidR="00000000" w:rsidDel="00000000" w:rsidP="00000000" w:rsidRDefault="00000000" w:rsidRPr="00000000" w14:paraId="0000017C">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7D">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rHeight w:val="350" w:hRule="atLeast"/>
          <w:tblHeader w:val="0"/>
        </w:trPr>
        <w:tc>
          <w:tcPr>
            <w:vMerge w:val="continue"/>
            <w:vAlign w:val="top"/>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7F">
            <w:pPr>
              <w:numPr>
                <w:ilvl w:val="1"/>
                <w:numId w:val="4"/>
              </w:numPr>
              <w:spacing w:after="0" w:lineRule="auto"/>
              <w:ind w:left="347" w:hanging="347"/>
              <w:rPr>
                <w:rFonts w:ascii="Arial" w:cs="Arial" w:eastAsia="Arial" w:hAnsi="Arial"/>
                <w:vertAlign w:val="baseline"/>
              </w:rPr>
            </w:pPr>
            <w:r w:rsidDel="00000000" w:rsidR="00000000" w:rsidRPr="00000000">
              <w:rPr>
                <w:rFonts w:ascii="Arial" w:cs="Arial" w:eastAsia="Arial" w:hAnsi="Arial"/>
                <w:vertAlign w:val="baseline"/>
                <w:rtl w:val="0"/>
              </w:rPr>
              <w:t xml:space="preserve">Asthma patients should avoid regular physical activity.</w:t>
            </w:r>
          </w:p>
        </w:tc>
        <w:tc>
          <w:tcPr>
            <w:vAlign w:val="top"/>
          </w:tcPr>
          <w:p w:rsidR="00000000" w:rsidDel="00000000" w:rsidP="00000000" w:rsidRDefault="00000000" w:rsidRPr="00000000" w14:paraId="00000180">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81">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restart"/>
            <w:vAlign w:val="top"/>
          </w:tcPr>
          <w:p w:rsidR="00000000" w:rsidDel="00000000" w:rsidP="00000000" w:rsidRDefault="00000000" w:rsidRPr="00000000" w14:paraId="00000182">
            <w:pPr>
              <w:spacing w:after="0" w:before="12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6.</w:t>
            </w:r>
            <w:r w:rsidDel="00000000" w:rsidR="00000000" w:rsidRPr="00000000">
              <w:rPr>
                <w:rtl w:val="0"/>
              </w:rPr>
            </w:r>
          </w:p>
        </w:tc>
        <w:tc>
          <w:tcPr>
            <w:gridSpan w:val="3"/>
            <w:vAlign w:val="top"/>
          </w:tcPr>
          <w:p w:rsidR="00000000" w:rsidDel="00000000" w:rsidP="00000000" w:rsidRDefault="00000000" w:rsidRPr="00000000" w14:paraId="00000183">
            <w:pPr>
              <w:tabs>
                <w:tab w:val="left" w:leader="none" w:pos="1170"/>
              </w:tabs>
              <w:spacing w:after="120" w:before="120" w:line="240" w:lineRule="auto"/>
              <w:jc w:val="both"/>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Which of the following statements regarding asthma assessment are true?</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87">
            <w:pPr>
              <w:numPr>
                <w:ilvl w:val="0"/>
                <w:numId w:val="9"/>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An Asthma Control Test (ACT) score of 23 indicates poorly controlled asthma.</w:t>
            </w:r>
          </w:p>
        </w:tc>
        <w:tc>
          <w:tcPr>
            <w:vAlign w:val="top"/>
          </w:tcPr>
          <w:p w:rsidR="00000000" w:rsidDel="00000000" w:rsidP="00000000" w:rsidRDefault="00000000" w:rsidRPr="00000000" w14:paraId="00000188">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89">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8B">
            <w:pPr>
              <w:numPr>
                <w:ilvl w:val="0"/>
                <w:numId w:val="9"/>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The ACT score is a physician-reported assessment tool</w:t>
            </w:r>
          </w:p>
        </w:tc>
        <w:tc>
          <w:tcPr>
            <w:vAlign w:val="top"/>
          </w:tcPr>
          <w:p w:rsidR="00000000" w:rsidDel="00000000" w:rsidP="00000000" w:rsidRDefault="00000000" w:rsidRPr="00000000" w14:paraId="0000018C">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8D">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8F">
            <w:pPr>
              <w:numPr>
                <w:ilvl w:val="0"/>
                <w:numId w:val="9"/>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Patients with well-controlled asthma for 3-6 months may be considered for de-escalation of treatment.</w:t>
            </w:r>
          </w:p>
        </w:tc>
        <w:tc>
          <w:tcPr>
            <w:vAlign w:val="top"/>
          </w:tcPr>
          <w:p w:rsidR="00000000" w:rsidDel="00000000" w:rsidP="00000000" w:rsidRDefault="00000000" w:rsidRPr="00000000" w14:paraId="00000190">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91">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93">
            <w:pPr>
              <w:numPr>
                <w:ilvl w:val="0"/>
                <w:numId w:val="9"/>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Before stepping down treatment, the patient’s future risk of exacerbation should be assessed</w:t>
            </w:r>
          </w:p>
        </w:tc>
        <w:tc>
          <w:tcPr>
            <w:vAlign w:val="top"/>
          </w:tcPr>
          <w:p w:rsidR="00000000" w:rsidDel="00000000" w:rsidP="00000000" w:rsidRDefault="00000000" w:rsidRPr="00000000" w14:paraId="00000194">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95">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97">
            <w:pPr>
              <w:numPr>
                <w:ilvl w:val="0"/>
                <w:numId w:val="9"/>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Frequent use of SABA without concomitant inhaled corticosteroid (ICS) therapy is a known risk factor for future asthma exacerbations</w:t>
            </w:r>
          </w:p>
        </w:tc>
        <w:tc>
          <w:tcPr>
            <w:vAlign w:val="top"/>
          </w:tcPr>
          <w:p w:rsidR="00000000" w:rsidDel="00000000" w:rsidP="00000000" w:rsidRDefault="00000000" w:rsidRPr="00000000" w14:paraId="00000198">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99">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restart"/>
            <w:vAlign w:val="top"/>
          </w:tcPr>
          <w:p w:rsidR="00000000" w:rsidDel="00000000" w:rsidP="00000000" w:rsidRDefault="00000000" w:rsidRPr="00000000" w14:paraId="0000019A">
            <w:pPr>
              <w:spacing w:after="0" w:before="12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7.</w:t>
            </w:r>
            <w:r w:rsidDel="00000000" w:rsidR="00000000" w:rsidRPr="00000000">
              <w:rPr>
                <w:rtl w:val="0"/>
              </w:rPr>
            </w:r>
          </w:p>
        </w:tc>
        <w:tc>
          <w:tcPr>
            <w:gridSpan w:val="3"/>
            <w:vAlign w:val="top"/>
          </w:tcPr>
          <w:p w:rsidR="00000000" w:rsidDel="00000000" w:rsidP="00000000" w:rsidRDefault="00000000" w:rsidRPr="00000000" w14:paraId="0000019B">
            <w:pPr>
              <w:spacing w:after="120" w:before="120" w:line="240" w:lineRule="auto"/>
              <w:jc w:val="both"/>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Which of the following are recognised risk factors for future asthma exacerbation?</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9F">
            <w:pPr>
              <w:numPr>
                <w:ilvl w:val="0"/>
                <w:numId w:val="8"/>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A previous severe asthma exacerbation requiring systemic corticosteroids or hospitalisation within the past year</w:t>
            </w:r>
          </w:p>
        </w:tc>
        <w:tc>
          <w:tcPr>
            <w:vAlign w:val="top"/>
          </w:tcPr>
          <w:p w:rsidR="00000000" w:rsidDel="00000000" w:rsidP="00000000" w:rsidRDefault="00000000" w:rsidRPr="00000000" w14:paraId="000001A0">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A1">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A3">
            <w:pPr>
              <w:numPr>
                <w:ilvl w:val="0"/>
                <w:numId w:val="8"/>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Frequent use of SABA inhalers indicates good asthma control and reduces the risk of future exacerbations</w:t>
            </w:r>
          </w:p>
        </w:tc>
        <w:tc>
          <w:tcPr>
            <w:vAlign w:val="top"/>
          </w:tcPr>
          <w:p w:rsidR="00000000" w:rsidDel="00000000" w:rsidP="00000000" w:rsidRDefault="00000000" w:rsidRPr="00000000" w14:paraId="000001A4">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A5">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A7">
            <w:pPr>
              <w:numPr>
                <w:ilvl w:val="0"/>
                <w:numId w:val="8"/>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Presence of comorbidities such as obesity, gastroesophageal reflux disease (GERD) and chronic rhinosinusitis</w:t>
            </w:r>
          </w:p>
        </w:tc>
        <w:tc>
          <w:tcPr>
            <w:vAlign w:val="top"/>
          </w:tcPr>
          <w:p w:rsidR="00000000" w:rsidDel="00000000" w:rsidP="00000000" w:rsidRDefault="00000000" w:rsidRPr="00000000" w14:paraId="000001A8">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A9">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AB">
            <w:pPr>
              <w:numPr>
                <w:ilvl w:val="0"/>
                <w:numId w:val="8"/>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Pregnancy</w:t>
            </w:r>
          </w:p>
        </w:tc>
        <w:tc>
          <w:tcPr>
            <w:vAlign w:val="top"/>
          </w:tcPr>
          <w:p w:rsidR="00000000" w:rsidDel="00000000" w:rsidP="00000000" w:rsidRDefault="00000000" w:rsidRPr="00000000" w14:paraId="000001AC">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AD">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AF">
            <w:pPr>
              <w:numPr>
                <w:ilvl w:val="0"/>
                <w:numId w:val="8"/>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Current use of cigarettes, e-cigarette or vaping</w:t>
            </w:r>
          </w:p>
        </w:tc>
        <w:tc>
          <w:tcPr>
            <w:vAlign w:val="top"/>
          </w:tcPr>
          <w:p w:rsidR="00000000" w:rsidDel="00000000" w:rsidP="00000000" w:rsidRDefault="00000000" w:rsidRPr="00000000" w14:paraId="000001B0">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B1">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restart"/>
            <w:vAlign w:val="top"/>
          </w:tcPr>
          <w:p w:rsidR="00000000" w:rsidDel="00000000" w:rsidP="00000000" w:rsidRDefault="00000000" w:rsidRPr="00000000" w14:paraId="000001B2">
            <w:pPr>
              <w:spacing w:after="0" w:before="12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8.</w:t>
            </w:r>
            <w:r w:rsidDel="00000000" w:rsidR="00000000" w:rsidRPr="00000000">
              <w:rPr>
                <w:rtl w:val="0"/>
              </w:rPr>
            </w:r>
          </w:p>
        </w:tc>
        <w:tc>
          <w:tcPr>
            <w:gridSpan w:val="3"/>
            <w:vAlign w:val="top"/>
          </w:tcPr>
          <w:p w:rsidR="00000000" w:rsidDel="00000000" w:rsidP="00000000" w:rsidRDefault="00000000" w:rsidRPr="00000000" w14:paraId="000001B3">
            <w:pPr>
              <w:spacing w:after="120" w:before="120" w:line="240" w:lineRule="auto"/>
              <w:jc w:val="both"/>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Which of the following statements about asthma exacerbations are true?</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B7">
            <w:pPr>
              <w:numPr>
                <w:ilvl w:val="0"/>
                <w:numId w:val="5"/>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In the Emergency Department, High Flow Nasal Cannula (HFNC) should be preferred over conventional oxygen therapy for asthma exacerbations.</w:t>
            </w:r>
          </w:p>
        </w:tc>
        <w:tc>
          <w:tcPr>
            <w:vAlign w:val="top"/>
          </w:tcPr>
          <w:p w:rsidR="00000000" w:rsidDel="00000000" w:rsidP="00000000" w:rsidRDefault="00000000" w:rsidRPr="00000000" w14:paraId="000001B8">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B9">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BB">
            <w:pPr>
              <w:numPr>
                <w:ilvl w:val="0"/>
                <w:numId w:val="5"/>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Pressurised Metered Dose Inhaler (pMDI) with spacer may be used in cases of life-threatening asthma.</w:t>
            </w:r>
          </w:p>
        </w:tc>
        <w:tc>
          <w:tcPr>
            <w:vAlign w:val="top"/>
          </w:tcPr>
          <w:p w:rsidR="00000000" w:rsidDel="00000000" w:rsidP="00000000" w:rsidRDefault="00000000" w:rsidRPr="00000000" w14:paraId="000001BC">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BD">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BF">
            <w:pPr>
              <w:numPr>
                <w:ilvl w:val="0"/>
                <w:numId w:val="5"/>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Monitoring of asthma exacerbation should include assessment of mental status, vital signs and respiratory effort.</w:t>
            </w:r>
          </w:p>
        </w:tc>
        <w:tc>
          <w:tcPr>
            <w:vAlign w:val="top"/>
          </w:tcPr>
          <w:p w:rsidR="00000000" w:rsidDel="00000000" w:rsidP="00000000" w:rsidRDefault="00000000" w:rsidRPr="00000000" w14:paraId="000001C0">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C1">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C3">
            <w:pPr>
              <w:numPr>
                <w:ilvl w:val="0"/>
                <w:numId w:val="5"/>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Upon discharge, patients with mild asthma symptoms do not need an asthma action plan.</w:t>
            </w:r>
          </w:p>
        </w:tc>
        <w:tc>
          <w:tcPr>
            <w:vAlign w:val="top"/>
          </w:tcPr>
          <w:p w:rsidR="00000000" w:rsidDel="00000000" w:rsidP="00000000" w:rsidRDefault="00000000" w:rsidRPr="00000000" w14:paraId="000001C4">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C5">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C7">
            <w:pPr>
              <w:numPr>
                <w:ilvl w:val="0"/>
                <w:numId w:val="5"/>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e. After a mild asthma exacerbation, patients may be discharged without a follow-up plan, and advised to return only if needed.</w:t>
            </w:r>
          </w:p>
        </w:tc>
        <w:tc>
          <w:tcPr>
            <w:vAlign w:val="top"/>
          </w:tcPr>
          <w:p w:rsidR="00000000" w:rsidDel="00000000" w:rsidP="00000000" w:rsidRDefault="00000000" w:rsidRPr="00000000" w14:paraId="000001C8">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C9">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restart"/>
            <w:vAlign w:val="top"/>
          </w:tcPr>
          <w:p w:rsidR="00000000" w:rsidDel="00000000" w:rsidP="00000000" w:rsidRDefault="00000000" w:rsidRPr="00000000" w14:paraId="000001CA">
            <w:pPr>
              <w:spacing w:after="0" w:before="12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9.</w:t>
            </w:r>
            <w:r w:rsidDel="00000000" w:rsidR="00000000" w:rsidRPr="00000000">
              <w:rPr>
                <w:rtl w:val="0"/>
              </w:rPr>
            </w:r>
          </w:p>
        </w:tc>
        <w:tc>
          <w:tcPr>
            <w:gridSpan w:val="3"/>
            <w:vAlign w:val="top"/>
          </w:tcPr>
          <w:p w:rsidR="00000000" w:rsidDel="00000000" w:rsidP="00000000" w:rsidRDefault="00000000" w:rsidRPr="00000000" w14:paraId="000001CB">
            <w:pPr>
              <w:spacing w:after="120" w:before="120" w:line="240" w:lineRule="auto"/>
              <w:jc w:val="both"/>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Which of the following statements about managing of asthma in special populations (eg pregnancy, comorbidities) are true?</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CF">
            <w:pPr>
              <w:numPr>
                <w:ilvl w:val="0"/>
                <w:numId w:val="7"/>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Bronchoprovocation testing is safe and recommended for diagnosing asthma during pregnancy.</w:t>
            </w:r>
          </w:p>
        </w:tc>
        <w:tc>
          <w:tcPr>
            <w:vAlign w:val="top"/>
          </w:tcPr>
          <w:p w:rsidR="00000000" w:rsidDel="00000000" w:rsidP="00000000" w:rsidRDefault="00000000" w:rsidRPr="00000000" w14:paraId="000001D0">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D1">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D3">
            <w:pPr>
              <w:numPr>
                <w:ilvl w:val="0"/>
                <w:numId w:val="7"/>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Asthma in pregnancy should be reviewed and monitored at least every 2 weeks.</w:t>
            </w:r>
          </w:p>
        </w:tc>
        <w:tc>
          <w:tcPr>
            <w:vAlign w:val="top"/>
          </w:tcPr>
          <w:p w:rsidR="00000000" w:rsidDel="00000000" w:rsidP="00000000" w:rsidRDefault="00000000" w:rsidRPr="00000000" w14:paraId="000001D4">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D5">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D7">
            <w:pPr>
              <w:numPr>
                <w:ilvl w:val="0"/>
                <w:numId w:val="7"/>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Most asthma medications used prior to pregnancy can be continued during pregnancy.</w:t>
            </w:r>
          </w:p>
        </w:tc>
        <w:tc>
          <w:tcPr>
            <w:vAlign w:val="top"/>
          </w:tcPr>
          <w:p w:rsidR="00000000" w:rsidDel="00000000" w:rsidP="00000000" w:rsidRDefault="00000000" w:rsidRPr="00000000" w14:paraId="000001D8">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D9">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DB">
            <w:pPr>
              <w:numPr>
                <w:ilvl w:val="0"/>
                <w:numId w:val="7"/>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Active management of co-morbidities can help improve asthma control and reduce asthma-related complications.</w:t>
            </w:r>
          </w:p>
        </w:tc>
        <w:tc>
          <w:tcPr>
            <w:vAlign w:val="top"/>
          </w:tcPr>
          <w:p w:rsidR="00000000" w:rsidDel="00000000" w:rsidP="00000000" w:rsidRDefault="00000000" w:rsidRPr="00000000" w14:paraId="000001DC">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DD">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DF">
            <w:pPr>
              <w:numPr>
                <w:ilvl w:val="0"/>
                <w:numId w:val="7"/>
              </w:numPr>
              <w:spacing w:after="0" w:lineRule="auto"/>
              <w:ind w:left="349"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Proton-pump inhibitors (PPIs) have shown persistent benefit in all asthma patients who have GERD.</w:t>
            </w:r>
          </w:p>
        </w:tc>
        <w:tc>
          <w:tcPr>
            <w:vAlign w:val="top"/>
          </w:tcPr>
          <w:p w:rsidR="00000000" w:rsidDel="00000000" w:rsidP="00000000" w:rsidRDefault="00000000" w:rsidRPr="00000000" w14:paraId="000001E0">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E1">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restart"/>
            <w:vAlign w:val="top"/>
          </w:tcPr>
          <w:p w:rsidR="00000000" w:rsidDel="00000000" w:rsidP="00000000" w:rsidRDefault="00000000" w:rsidRPr="00000000" w14:paraId="000001E2">
            <w:pPr>
              <w:spacing w:after="0" w:before="12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10.</w:t>
            </w:r>
            <w:r w:rsidDel="00000000" w:rsidR="00000000" w:rsidRPr="00000000">
              <w:rPr>
                <w:rtl w:val="0"/>
              </w:rPr>
            </w:r>
          </w:p>
        </w:tc>
        <w:tc>
          <w:tcPr>
            <w:gridSpan w:val="3"/>
            <w:vAlign w:val="top"/>
          </w:tcPr>
          <w:p w:rsidR="00000000" w:rsidDel="00000000" w:rsidP="00000000" w:rsidRDefault="00000000" w:rsidRPr="00000000" w14:paraId="000001E3">
            <w:pPr>
              <w:spacing w:after="120" w:before="120" w:line="240" w:lineRule="auto"/>
              <w:jc w:val="both"/>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Which of the following statements regarding occupational asthma (OA) are true?</w:t>
            </w:r>
            <w:r w:rsidDel="00000000" w:rsidR="00000000" w:rsidRPr="00000000">
              <w:rPr>
                <w:rtl w:val="0"/>
              </w:rPr>
            </w:r>
          </w:p>
        </w:tc>
      </w:tr>
      <w:tr>
        <w:trPr>
          <w:cantSplit w:val="1"/>
          <w:tblHeader w:val="0"/>
        </w:trPr>
        <w:tc>
          <w:tcPr>
            <w:vMerge w:val="continue"/>
            <w:vAlign w:val="top"/>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1E7">
            <w:pPr>
              <w:numPr>
                <w:ilvl w:val="0"/>
                <w:numId w:val="14"/>
              </w:numPr>
              <w:spacing w:after="0" w:lineRule="auto"/>
              <w:ind w:left="340" w:hanging="34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Asthma patients whose symptoms worsen due to non-specific irritants in the workplace are classified as having OA.</w:t>
            </w:r>
          </w:p>
        </w:tc>
        <w:tc>
          <w:tcPr>
            <w:vAlign w:val="top"/>
          </w:tcPr>
          <w:p w:rsidR="00000000" w:rsidDel="00000000" w:rsidP="00000000" w:rsidRDefault="00000000" w:rsidRPr="00000000" w14:paraId="000001E8">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E9">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EB">
            <w:pPr>
              <w:numPr>
                <w:ilvl w:val="0"/>
                <w:numId w:val="14"/>
              </w:numPr>
              <w:spacing w:after="0" w:lineRule="auto"/>
              <w:ind w:left="340" w:hanging="34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Peak Expiratory Flow Rate (PEFR) monitoring is a useful tool in diagnosing and monitoring OA.</w:t>
            </w:r>
          </w:p>
        </w:tc>
        <w:tc>
          <w:tcPr>
            <w:vAlign w:val="top"/>
          </w:tcPr>
          <w:p w:rsidR="00000000" w:rsidDel="00000000" w:rsidP="00000000" w:rsidRDefault="00000000" w:rsidRPr="00000000" w14:paraId="000001EC">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ED">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EF">
            <w:pPr>
              <w:numPr>
                <w:ilvl w:val="0"/>
                <w:numId w:val="14"/>
              </w:numPr>
              <w:spacing w:after="0" w:lineRule="auto"/>
              <w:ind w:left="340" w:hanging="340"/>
              <w:jc w:val="both"/>
              <w:rPr>
                <w:rFonts w:ascii="Arial" w:cs="Arial" w:eastAsia="Arial" w:hAnsi="Arial"/>
                <w:vertAlign w:val="baseline"/>
              </w:rPr>
            </w:pPr>
            <w:sdt>
              <w:sdtPr>
                <w:id w:val="-1345605505"/>
                <w:tag w:val="goog_rdk_0"/>
              </w:sdtPr>
              <w:sdtContent>
                <w:r w:rsidDel="00000000" w:rsidR="00000000" w:rsidRPr="00000000">
                  <w:rPr>
                    <w:rFonts w:ascii="Arial Unicode MS" w:cs="Arial Unicode MS" w:eastAsia="Arial Unicode MS" w:hAnsi="Arial Unicode MS"/>
                    <w:vertAlign w:val="baseline"/>
                    <w:rtl w:val="0"/>
                  </w:rPr>
                  <w:t xml:space="preserve">A PEFR variability of ≥5% between workdays and offdays is suggective of work-related asthma.</w:t>
                </w:r>
              </w:sdtContent>
            </w:sdt>
          </w:p>
        </w:tc>
        <w:tc>
          <w:tcPr>
            <w:vAlign w:val="top"/>
          </w:tcPr>
          <w:p w:rsidR="00000000" w:rsidDel="00000000" w:rsidP="00000000" w:rsidRDefault="00000000" w:rsidRPr="00000000" w14:paraId="000001F0">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F1">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blHeader w:val="0"/>
        </w:trPr>
        <w:tc>
          <w:tcPr>
            <w:vMerge w:val="continue"/>
            <w:vAlign w:val="top"/>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F3">
            <w:pPr>
              <w:numPr>
                <w:ilvl w:val="0"/>
                <w:numId w:val="14"/>
              </w:numPr>
              <w:spacing w:after="0" w:lineRule="auto"/>
              <w:ind w:left="340" w:hanging="34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Confirmed cases of OA should be reported to the Department of Occupational Safety and Health.</w:t>
            </w:r>
          </w:p>
        </w:tc>
        <w:tc>
          <w:tcPr>
            <w:vAlign w:val="top"/>
          </w:tcPr>
          <w:p w:rsidR="00000000" w:rsidDel="00000000" w:rsidP="00000000" w:rsidRDefault="00000000" w:rsidRPr="00000000" w14:paraId="000001F4">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F5">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r>
        <w:trPr>
          <w:cantSplit w:val="1"/>
          <w:trHeight w:val="60" w:hRule="atLeast"/>
          <w:tblHeader w:val="0"/>
        </w:trPr>
        <w:tc>
          <w:tcPr>
            <w:vMerge w:val="continue"/>
            <w:vAlign w:val="top"/>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F7">
            <w:pPr>
              <w:numPr>
                <w:ilvl w:val="0"/>
                <w:numId w:val="14"/>
              </w:numPr>
              <w:spacing w:after="0" w:lineRule="auto"/>
              <w:ind w:left="340" w:hanging="34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Once occupational asthma is diagnosed, early removal from exposure to the offending agent is recommended.</w:t>
            </w:r>
          </w:p>
        </w:tc>
        <w:tc>
          <w:tcPr>
            <w:vAlign w:val="top"/>
          </w:tcPr>
          <w:p w:rsidR="00000000" w:rsidDel="00000000" w:rsidP="00000000" w:rsidRDefault="00000000" w:rsidRPr="00000000" w14:paraId="000001F8">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T</w:t>
            </w:r>
          </w:p>
        </w:tc>
        <w:tc>
          <w:tcPr>
            <w:vAlign w:val="top"/>
          </w:tcPr>
          <w:p w:rsidR="00000000" w:rsidDel="00000000" w:rsidP="00000000" w:rsidRDefault="00000000" w:rsidRPr="00000000" w14:paraId="000001F9">
            <w:pPr>
              <w:spacing w:after="0" w:lineRule="auto"/>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F</w:t>
            </w:r>
          </w:p>
        </w:tc>
      </w:tr>
    </w:tbl>
    <w:p w:rsidR="00000000" w:rsidDel="00000000" w:rsidP="00000000" w:rsidRDefault="00000000" w:rsidRPr="00000000" w14:paraId="000001FA">
      <w:pPr>
        <w:spacing w:after="120" w:line="240" w:lineRule="auto"/>
        <w:rPr>
          <w:rFonts w:ascii="Arial" w:cs="Arial" w:eastAsia="Arial" w:hAnsi="Arial"/>
          <w:b w:val="0"/>
          <w:bCs w:val="0"/>
          <w:sz w:val="28"/>
          <w:szCs w:val="28"/>
          <w:vertAlign w:val="baseline"/>
        </w:rPr>
      </w:pPr>
      <w:r w:rsidDel="00000000" w:rsidR="00000000" w:rsidRPr="00000000">
        <w:rPr>
          <w:rtl w:val="0"/>
        </w:rPr>
      </w:r>
    </w:p>
    <w:p w:rsidR="00000000" w:rsidDel="00000000" w:rsidP="00000000" w:rsidRDefault="00000000" w:rsidRPr="00000000" w14:paraId="000001FB">
      <w:pPr>
        <w:spacing w:after="120" w:line="240" w:lineRule="auto"/>
        <w:rPr>
          <w:rFonts w:ascii="Arial" w:cs="Arial" w:eastAsia="Arial" w:hAnsi="Arial"/>
          <w:b w:val="0"/>
          <w:bCs w:val="0"/>
          <w:sz w:val="28"/>
          <w:szCs w:val="28"/>
          <w:vertAlign w:val="baseline"/>
        </w:rPr>
      </w:pPr>
      <w:r w:rsidDel="00000000" w:rsidR="00000000" w:rsidRPr="00000000">
        <w:rPr>
          <w:rtl w:val="0"/>
        </w:rPr>
      </w:r>
    </w:p>
    <w:p w:rsidR="00000000" w:rsidDel="00000000" w:rsidP="00000000" w:rsidRDefault="00000000" w:rsidRPr="00000000" w14:paraId="000001FC">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1FD">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1FE">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1FF">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00">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01">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02">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03">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04">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05">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06">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07">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08">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09">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0A">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0B">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0C">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0D">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0E">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0F">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10">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11">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12">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13">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14">
      <w:pPr>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215">
      <w:pPr>
        <w:spacing w:after="120" w:line="240" w:lineRule="auto"/>
        <w:jc w:val="center"/>
        <w:rPr>
          <w:rFonts w:ascii="Arial" w:cs="Arial" w:eastAsia="Arial" w:hAnsi="Arial"/>
          <w:b w:val="0"/>
          <w:bCs w:val="0"/>
          <w:sz w:val="28"/>
          <w:szCs w:val="28"/>
          <w:vertAlign w:val="baseline"/>
        </w:rPr>
      </w:pPr>
      <w:r w:rsidDel="00000000" w:rsidR="00000000" w:rsidRPr="00000000">
        <w:rPr>
          <w:rFonts w:ascii="Arial" w:cs="Arial" w:eastAsia="Arial" w:hAnsi="Arial"/>
          <w:b w:val="1"/>
          <w:bCs w:val="1"/>
          <w:sz w:val="28"/>
          <w:szCs w:val="28"/>
          <w:vertAlign w:val="baseline"/>
          <w:rtl w:val="0"/>
        </w:rPr>
        <w:t xml:space="preserve">ANSWERS FOR TEST QUESTIONNAIRE</w:t>
      </w:r>
      <w:r w:rsidDel="00000000" w:rsidR="00000000" w:rsidRPr="00000000">
        <w:rPr>
          <w:rtl w:val="0"/>
        </w:rPr>
      </w:r>
    </w:p>
    <w:p w:rsidR="00000000" w:rsidDel="00000000" w:rsidP="00000000" w:rsidRDefault="00000000" w:rsidRPr="00000000" w14:paraId="00000216">
      <w:pPr>
        <w:spacing w:after="120" w:line="240" w:lineRule="auto"/>
        <w:jc w:val="center"/>
        <w:rPr>
          <w:rFonts w:ascii="Arial" w:cs="Arial" w:eastAsia="Arial" w:hAnsi="Arial"/>
          <w:b w:val="0"/>
          <w:bCs w:val="0"/>
          <w:color w:val="ff0000"/>
          <w:sz w:val="24"/>
          <w:szCs w:val="24"/>
          <w:vertAlign w:val="baseline"/>
        </w:rPr>
      </w:pPr>
      <w:r w:rsidDel="00000000" w:rsidR="00000000" w:rsidRPr="00000000">
        <w:rPr>
          <w:rtl w:val="0"/>
        </w:rPr>
      </w:r>
    </w:p>
    <w:tbl>
      <w:tblPr>
        <w:tblStyle w:val="Table6"/>
        <w:tblW w:w="8568.0" w:type="dxa"/>
        <w:jc w:val="left"/>
        <w:tblInd w:w="450.0" w:type="dxa"/>
        <w:tblLayout w:type="fixed"/>
        <w:tblLook w:val="0000"/>
      </w:tblPr>
      <w:tblGrid>
        <w:gridCol w:w="630"/>
        <w:gridCol w:w="630"/>
        <w:gridCol w:w="1530"/>
        <w:gridCol w:w="630"/>
        <w:gridCol w:w="630"/>
        <w:gridCol w:w="1710"/>
        <w:gridCol w:w="630"/>
        <w:gridCol w:w="630"/>
        <w:gridCol w:w="1548"/>
        <w:tblGridChange w:id="0">
          <w:tblGrid>
            <w:gridCol w:w="630"/>
            <w:gridCol w:w="630"/>
            <w:gridCol w:w="1530"/>
            <w:gridCol w:w="630"/>
            <w:gridCol w:w="630"/>
            <w:gridCol w:w="1710"/>
            <w:gridCol w:w="630"/>
            <w:gridCol w:w="630"/>
            <w:gridCol w:w="1548"/>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f2f2f2" w:val="clear"/>
            <w:vAlign w:val="top"/>
          </w:tcPr>
          <w:p w:rsidR="00000000" w:rsidDel="00000000" w:rsidP="00000000" w:rsidRDefault="00000000" w:rsidRPr="00000000" w14:paraId="00000217">
            <w:pPr>
              <w:spacing w:line="240" w:lineRule="auto"/>
              <w:jc w:val="center"/>
              <w:rPr>
                <w:rFonts w:ascii="Arial" w:cs="Arial" w:eastAsia="Arial" w:hAnsi="Arial"/>
                <w:sz w:val="24"/>
                <w:szCs w:val="24"/>
                <w:vertAlign w:val="baseline"/>
              </w:rPr>
            </w:pPr>
            <w:r w:rsidDel="00000000" w:rsidR="00000000" w:rsidRPr="00000000">
              <w:rPr>
                <w:rFonts w:ascii="Arial" w:cs="Arial" w:eastAsia="Arial" w:hAnsi="Arial"/>
                <w:b w:val="1"/>
                <w:bCs w:val="1"/>
                <w:sz w:val="24"/>
                <w:szCs w:val="24"/>
                <w:vertAlign w:val="baseline"/>
                <w:rtl w:val="0"/>
              </w:rPr>
              <w:t xml:space="preserve">Question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vAlign w:val="top"/>
          </w:tcPr>
          <w:p w:rsidR="00000000" w:rsidDel="00000000" w:rsidP="00000000" w:rsidRDefault="00000000" w:rsidRPr="00000000" w14:paraId="00000219">
            <w:pPr>
              <w:spacing w:line="240" w:lineRule="auto"/>
              <w:jc w:val="center"/>
              <w:rPr>
                <w:rFonts w:ascii="Arial" w:cs="Arial" w:eastAsia="Arial" w:hAnsi="Arial"/>
                <w:sz w:val="24"/>
                <w:szCs w:val="24"/>
                <w:vertAlign w:val="baseline"/>
              </w:rPr>
            </w:pPr>
            <w:r w:rsidDel="00000000" w:rsidR="00000000" w:rsidRPr="00000000">
              <w:rPr>
                <w:rFonts w:ascii="Arial" w:cs="Arial" w:eastAsia="Arial" w:hAnsi="Arial"/>
                <w:b w:val="1"/>
                <w:bCs w:val="1"/>
                <w:sz w:val="24"/>
                <w:szCs w:val="24"/>
                <w:vertAlign w:val="baseline"/>
                <w:rtl w:val="0"/>
              </w:rPr>
              <w:t xml:space="preserve">Answers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2f2f2" w:val="clear"/>
            <w:vAlign w:val="top"/>
          </w:tcPr>
          <w:p w:rsidR="00000000" w:rsidDel="00000000" w:rsidP="00000000" w:rsidRDefault="00000000" w:rsidRPr="00000000" w14:paraId="0000021A">
            <w:pPr>
              <w:spacing w:line="240" w:lineRule="auto"/>
              <w:jc w:val="center"/>
              <w:rPr>
                <w:rFonts w:ascii="Arial" w:cs="Arial" w:eastAsia="Arial" w:hAnsi="Arial"/>
                <w:sz w:val="24"/>
                <w:szCs w:val="24"/>
                <w:vertAlign w:val="baseline"/>
              </w:rPr>
            </w:pPr>
            <w:r w:rsidDel="00000000" w:rsidR="00000000" w:rsidRPr="00000000">
              <w:rPr>
                <w:rFonts w:ascii="Arial" w:cs="Arial" w:eastAsia="Arial" w:hAnsi="Arial"/>
                <w:b w:val="1"/>
                <w:bCs w:val="1"/>
                <w:sz w:val="24"/>
                <w:szCs w:val="24"/>
                <w:vertAlign w:val="baseline"/>
                <w:rtl w:val="0"/>
              </w:rPr>
              <w:t xml:space="preserve">Question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vAlign w:val="top"/>
          </w:tcPr>
          <w:p w:rsidR="00000000" w:rsidDel="00000000" w:rsidP="00000000" w:rsidRDefault="00000000" w:rsidRPr="00000000" w14:paraId="0000021C">
            <w:pPr>
              <w:spacing w:line="240" w:lineRule="auto"/>
              <w:jc w:val="center"/>
              <w:rPr>
                <w:rFonts w:ascii="Arial" w:cs="Arial" w:eastAsia="Arial" w:hAnsi="Arial"/>
                <w:sz w:val="24"/>
                <w:szCs w:val="24"/>
                <w:vertAlign w:val="baseline"/>
              </w:rPr>
            </w:pPr>
            <w:r w:rsidDel="00000000" w:rsidR="00000000" w:rsidRPr="00000000">
              <w:rPr>
                <w:rFonts w:ascii="Arial" w:cs="Arial" w:eastAsia="Arial" w:hAnsi="Arial"/>
                <w:b w:val="1"/>
                <w:bCs w:val="1"/>
                <w:sz w:val="24"/>
                <w:szCs w:val="24"/>
                <w:vertAlign w:val="baseline"/>
                <w:rtl w:val="0"/>
              </w:rPr>
              <w:t xml:space="preserve">Answers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2f2f2" w:val="clear"/>
            <w:vAlign w:val="top"/>
          </w:tcPr>
          <w:p w:rsidR="00000000" w:rsidDel="00000000" w:rsidP="00000000" w:rsidRDefault="00000000" w:rsidRPr="00000000" w14:paraId="0000021D">
            <w:pPr>
              <w:spacing w:line="240" w:lineRule="auto"/>
              <w:jc w:val="center"/>
              <w:rPr>
                <w:rFonts w:ascii="Arial" w:cs="Arial" w:eastAsia="Arial" w:hAnsi="Arial"/>
                <w:sz w:val="24"/>
                <w:szCs w:val="24"/>
                <w:vertAlign w:val="baseline"/>
              </w:rPr>
            </w:pPr>
            <w:r w:rsidDel="00000000" w:rsidR="00000000" w:rsidRPr="00000000">
              <w:rPr>
                <w:rFonts w:ascii="Arial" w:cs="Arial" w:eastAsia="Arial" w:hAnsi="Arial"/>
                <w:b w:val="1"/>
                <w:bCs w:val="1"/>
                <w:sz w:val="24"/>
                <w:szCs w:val="24"/>
                <w:vertAlign w:val="baseline"/>
                <w:rtl w:val="0"/>
              </w:rPr>
              <w:t xml:space="preserve">Question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vAlign w:val="top"/>
          </w:tcPr>
          <w:p w:rsidR="00000000" w:rsidDel="00000000" w:rsidP="00000000" w:rsidRDefault="00000000" w:rsidRPr="00000000" w14:paraId="0000021F">
            <w:pPr>
              <w:spacing w:line="240" w:lineRule="auto"/>
              <w:jc w:val="center"/>
              <w:rPr>
                <w:rFonts w:ascii="Arial" w:cs="Arial" w:eastAsia="Arial" w:hAnsi="Arial"/>
                <w:sz w:val="24"/>
                <w:szCs w:val="24"/>
                <w:vertAlign w:val="baseline"/>
              </w:rPr>
            </w:pPr>
            <w:r w:rsidDel="00000000" w:rsidR="00000000" w:rsidRPr="00000000">
              <w:rPr>
                <w:rFonts w:ascii="Arial" w:cs="Arial" w:eastAsia="Arial" w:hAnsi="Arial"/>
                <w:b w:val="1"/>
                <w:bCs w:val="1"/>
                <w:sz w:val="24"/>
                <w:szCs w:val="24"/>
                <w:vertAlign w:val="baseline"/>
                <w:rtl w:val="0"/>
              </w:rPr>
              <w:t xml:space="preserve">Answers</w:t>
            </w:r>
            <w:r w:rsidDel="00000000" w:rsidR="00000000" w:rsidRPr="00000000">
              <w:rPr>
                <w:rtl w:val="0"/>
              </w:rPr>
            </w:r>
          </w:p>
        </w:tc>
      </w:tr>
      <w:tr>
        <w:trPr>
          <w:cantSplit w:val="1"/>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20">
            <w:pPr>
              <w:spacing w:line="240" w:lineRule="auto"/>
              <w:jc w:val="right"/>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1">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2">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23">
            <w:pPr>
              <w:spacing w:line="240" w:lineRule="auto"/>
              <w:jc w:val="right"/>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4">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5">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26">
            <w:pPr>
              <w:spacing w:line="240" w:lineRule="auto"/>
              <w:jc w:val="right"/>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7">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8">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A">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B">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D">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E">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0">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1">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3">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4">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6">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7">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9">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A">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C">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D">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F">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0">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2">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3">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5">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6">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8">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9">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B">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C">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r>
      <w:tr>
        <w:trPr>
          <w:cantSplit w:val="1"/>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4D">
            <w:pPr>
              <w:spacing w:line="240" w:lineRule="auto"/>
              <w:jc w:val="right"/>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E">
            <w:pPr>
              <w:spacing w:line="240" w:lineRule="auto"/>
              <w:ind w:left="-386" w:firstLine="386"/>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4F">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50">
            <w:pPr>
              <w:spacing w:line="240" w:lineRule="auto"/>
              <w:jc w:val="right"/>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1">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2">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53">
            <w:pPr>
              <w:spacing w:line="240" w:lineRule="auto"/>
              <w:jc w:val="right"/>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4">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5">
            <w:pPr>
              <w:spacing w:after="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7">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8">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A">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B">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D">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5E">
            <w:pPr>
              <w:spacing w:after="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0">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1">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3">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4">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6">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7">
            <w:pPr>
              <w:spacing w:after="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9">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A">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C">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D">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F">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0">
            <w:pPr>
              <w:spacing w:after="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2">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3">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5">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6">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8">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9">
            <w:pPr>
              <w:spacing w:after="0"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r>
      <w:tr>
        <w:trPr>
          <w:cantSplit w:val="1"/>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7A">
            <w:pPr>
              <w:spacing w:line="240" w:lineRule="auto"/>
              <w:jc w:val="right"/>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B">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C">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7D">
            <w:pPr>
              <w:spacing w:line="240" w:lineRule="auto"/>
              <w:jc w:val="right"/>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E">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F">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80">
            <w:pPr>
              <w:spacing w:line="240" w:lineRule="auto"/>
              <w:jc w:val="right"/>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1">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2">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4">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5">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7">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8">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A">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B">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r>
      <w:tr>
        <w:trPr>
          <w:cantSplit w:val="1"/>
          <w:trHeight w:val="332"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D">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E">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0">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1">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3">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4">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6">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7">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9">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A">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C">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D">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F">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0">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2">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3">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5">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6">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r>
      <w:tr>
        <w:trPr>
          <w:cantSplit w:val="1"/>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A7">
            <w:pPr>
              <w:spacing w:line="240" w:lineRule="auto"/>
              <w:jc w:val="right"/>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8">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9">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A">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B">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C">
            <w:pPr>
              <w:spacing w:line="240" w:lineRule="auto"/>
              <w:jc w:val="center"/>
              <w:rPr>
                <w:rFonts w:ascii="Arial" w:cs="Arial" w:eastAsia="Arial" w:hAnsi="Arial"/>
                <w:b w:val="0"/>
                <w:bCs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D">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E">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F">
            <w:pPr>
              <w:spacing w:line="240" w:lineRule="auto"/>
              <w:jc w:val="center"/>
              <w:rPr>
                <w:rFonts w:ascii="Arial" w:cs="Arial" w:eastAsia="Arial" w:hAnsi="Arial"/>
                <w:b w:val="0"/>
                <w:bCs w:val="0"/>
                <w:strike w:val="0"/>
                <w:sz w:val="24"/>
                <w:szCs w:val="24"/>
                <w:vertAlign w:val="baselin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1">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2">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3">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4">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5">
            <w:pPr>
              <w:spacing w:line="240" w:lineRule="auto"/>
              <w:jc w:val="center"/>
              <w:rPr>
                <w:rFonts w:ascii="Arial" w:cs="Arial" w:eastAsia="Arial" w:hAnsi="Arial"/>
                <w:b w:val="0"/>
                <w:bCs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6">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7">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8">
            <w:pPr>
              <w:spacing w:line="240" w:lineRule="auto"/>
              <w:jc w:val="center"/>
              <w:rPr>
                <w:rFonts w:ascii="Arial" w:cs="Arial" w:eastAsia="Arial" w:hAnsi="Arial"/>
                <w:b w:val="0"/>
                <w:bCs w:val="0"/>
                <w:strike w:val="0"/>
                <w:sz w:val="24"/>
                <w:szCs w:val="24"/>
                <w:vertAlign w:val="baselin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A">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B">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F</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C">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D">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E">
            <w:pPr>
              <w:spacing w:line="240" w:lineRule="auto"/>
              <w:jc w:val="center"/>
              <w:rPr>
                <w:rFonts w:ascii="Arial" w:cs="Arial" w:eastAsia="Arial" w:hAnsi="Arial"/>
                <w:b w:val="0"/>
                <w:bCs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F">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0">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1">
            <w:pPr>
              <w:spacing w:line="240" w:lineRule="auto"/>
              <w:jc w:val="center"/>
              <w:rPr>
                <w:rFonts w:ascii="Arial" w:cs="Arial" w:eastAsia="Arial" w:hAnsi="Arial"/>
                <w:b w:val="0"/>
                <w:bCs w:val="0"/>
                <w:strike w:val="0"/>
                <w:sz w:val="24"/>
                <w:szCs w:val="24"/>
                <w:vertAlign w:val="baselin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3">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4">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5">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6">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7">
            <w:pPr>
              <w:spacing w:line="240" w:lineRule="auto"/>
              <w:jc w:val="center"/>
              <w:rPr>
                <w:rFonts w:ascii="Arial" w:cs="Arial" w:eastAsia="Arial" w:hAnsi="Arial"/>
                <w:b w:val="0"/>
                <w:bCs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8">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9">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A">
            <w:pPr>
              <w:spacing w:line="240" w:lineRule="auto"/>
              <w:jc w:val="center"/>
              <w:rPr>
                <w:rFonts w:ascii="Arial" w:cs="Arial" w:eastAsia="Arial" w:hAnsi="Arial"/>
                <w:b w:val="0"/>
                <w:bCs w:val="0"/>
                <w:strike w:val="0"/>
                <w:sz w:val="24"/>
                <w:szCs w:val="24"/>
                <w:vertAlign w:val="baseline"/>
              </w:rPr>
            </w:pPr>
            <w:r w:rsidDel="00000000" w:rsidR="00000000" w:rsidRPr="00000000">
              <w:rPr>
                <w:rtl w:val="0"/>
              </w:rPr>
            </w:r>
          </w:p>
        </w:tc>
      </w:tr>
      <w:tr>
        <w:trPr>
          <w:cantSplit w:val="1"/>
          <w:trHeight w:val="350"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C">
            <w:pPr>
              <w:spacing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D">
            <w:pPr>
              <w:spacing w:line="240" w:lineRule="auto"/>
              <w:jc w:val="center"/>
              <w:rPr>
                <w:rFonts w:ascii="Arial" w:cs="Arial" w:eastAsia="Arial" w:hAnsi="Arial"/>
                <w:b w:val="0"/>
                <w:bCs w:val="0"/>
                <w:sz w:val="24"/>
                <w:szCs w:val="24"/>
                <w:vertAlign w:val="baseline"/>
              </w:rPr>
            </w:pPr>
            <w:r w:rsidDel="00000000" w:rsidR="00000000" w:rsidRPr="00000000">
              <w:rPr>
                <w:rFonts w:ascii="Arial" w:cs="Arial" w:eastAsia="Arial" w:hAnsi="Arial"/>
                <w:b w:val="1"/>
                <w:bCs w:val="1"/>
                <w:sz w:val="24"/>
                <w:szCs w:val="24"/>
                <w:vertAlign w:val="baseline"/>
                <w:rtl w:val="0"/>
              </w:rPr>
              <w:t xml:space="preserv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E">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F">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0">
            <w:pPr>
              <w:spacing w:line="240" w:lineRule="auto"/>
              <w:jc w:val="center"/>
              <w:rPr>
                <w:rFonts w:ascii="Arial" w:cs="Arial" w:eastAsia="Arial" w:hAnsi="Arial"/>
                <w:b w:val="0"/>
                <w:bCs w:val="0"/>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1">
            <w:pPr>
              <w:spacing w:line="240" w:lineRule="auto"/>
              <w:jc w:val="right"/>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2">
            <w:pPr>
              <w:spacing w:line="240" w:lineRule="auto"/>
              <w:rPr>
                <w:rFonts w:ascii="Arial" w:cs="Arial" w:eastAsia="Arial" w:hAnsi="Arial"/>
                <w:strike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3">
            <w:pPr>
              <w:spacing w:line="240" w:lineRule="auto"/>
              <w:jc w:val="center"/>
              <w:rPr>
                <w:rFonts w:ascii="Arial" w:cs="Arial" w:eastAsia="Arial" w:hAnsi="Arial"/>
                <w:b w:val="0"/>
                <w:bCs w:val="0"/>
                <w:strike w:val="0"/>
                <w:sz w:val="24"/>
                <w:szCs w:val="24"/>
                <w:vertAlign w:val="baseline"/>
              </w:rPr>
            </w:pPr>
            <w:r w:rsidDel="00000000" w:rsidR="00000000" w:rsidRPr="00000000">
              <w:rPr>
                <w:rtl w:val="0"/>
              </w:rPr>
            </w:r>
          </w:p>
        </w:tc>
      </w:tr>
    </w:tbl>
    <w:p w:rsidR="00000000" w:rsidDel="00000000" w:rsidP="00000000" w:rsidRDefault="00000000" w:rsidRPr="00000000" w14:paraId="000002D4">
      <w:pPr>
        <w:rPr>
          <w:rFonts w:ascii="Arial" w:cs="Arial" w:eastAsia="Arial" w:hAnsi="Arial"/>
          <w:strike w:val="0"/>
          <w:sz w:val="24"/>
          <w:szCs w:val="24"/>
          <w:vertAlign w:val="baseline"/>
        </w:rPr>
      </w:pPr>
      <w:r w:rsidDel="00000000" w:rsidR="00000000" w:rsidRPr="00000000">
        <w:rPr>
          <w:rtl w:val="0"/>
        </w:rPr>
      </w:r>
    </w:p>
    <w:p w:rsidR="00000000" w:rsidDel="00000000" w:rsidP="00000000" w:rsidRDefault="00000000" w:rsidRPr="00000000" w14:paraId="000002D5">
      <w:pPr>
        <w:spacing w:after="120" w:line="360" w:lineRule="auto"/>
        <w:jc w:val="both"/>
        <w:rPr>
          <w:rFonts w:ascii="Arial" w:cs="Arial" w:eastAsia="Arial" w:hAnsi="Arial"/>
          <w:strike w:val="0"/>
          <w:sz w:val="24"/>
          <w:szCs w:val="24"/>
          <w:vertAlign w:val="baseline"/>
        </w:rPr>
      </w:pPr>
      <w:r w:rsidDel="00000000" w:rsidR="00000000" w:rsidRPr="00000000">
        <w:rPr>
          <w:rtl w:val="0"/>
        </w:rPr>
      </w:r>
    </w:p>
    <w:sectPr>
      <w:headerReference r:id="rId7" w:type="default"/>
      <w:footerReference r:id="rId8" w:type="default"/>
      <w:pgSz w:h="15840" w:w="12240" w:orient="portrait"/>
      <w:pgMar w:bottom="630" w:top="830" w:left="1440" w:right="99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Arial Unicode MS"/>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bCs w:val="0"/>
        <w:i w:val="0"/>
        <w:iCs w:val="0"/>
        <w:smallCaps w:val="0"/>
        <w:strike w:val="0"/>
        <w:color w:val="000000"/>
        <w:sz w:val="20"/>
        <w:szCs w:val="20"/>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0"/>
        <w:szCs w:val="20"/>
        <w:u w:val="none"/>
        <w:shd w:fill="auto" w:val="clear"/>
        <w:vertAlign w:val="baseline"/>
        <w:rtl w:val="0"/>
      </w:rPr>
      <w:t xml:space="preserve">TRAINING OF CORE TRAINERS ON CLINICAL PRACTICE GUIDELINES (CPG) </w:t>
    </w:r>
    <w:r w:rsidDel="00000000" w:rsidR="00000000" w:rsidRPr="00000000">
      <w:rPr>
        <w:rtl w:val="0"/>
      </w:rPr>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bCs w:val="0"/>
        <w:i w:val="0"/>
        <w:iCs w:val="0"/>
        <w:smallCaps w:val="0"/>
        <w:strike w:val="0"/>
        <w:color w:val="000000"/>
        <w:sz w:val="20"/>
        <w:szCs w:val="20"/>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0"/>
        <w:szCs w:val="20"/>
        <w:u w:val="none"/>
        <w:shd w:fill="auto" w:val="clear"/>
        <w:vertAlign w:val="baseline"/>
        <w:rtl w:val="0"/>
      </w:rPr>
      <w:t xml:space="preserve">MANAGEMENT OF ASTHMA IN ADULTS (SECOND EDITION)</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lowerLetter"/>
      <w:lvlText w:val="%1."/>
      <w:lvlJc w:val="left"/>
      <w:pPr>
        <w:ind w:left="972" w:hanging="360"/>
      </w:pPr>
      <w:rPr>
        <w:vertAlign w:val="baseline"/>
      </w:rPr>
    </w:lvl>
    <w:lvl w:ilvl="1">
      <w:start w:val="1"/>
      <w:numFmt w:val="lowerLetter"/>
      <w:lvlText w:val="%2."/>
      <w:lvlJc w:val="left"/>
      <w:pPr>
        <w:ind w:left="1692" w:hanging="360"/>
      </w:pPr>
      <w:rPr>
        <w:vertAlign w:val="baseline"/>
      </w:rPr>
    </w:lvl>
    <w:lvl w:ilvl="2">
      <w:start w:val="1"/>
      <w:numFmt w:val="lowerRoman"/>
      <w:lvlText w:val="%3."/>
      <w:lvlJc w:val="right"/>
      <w:pPr>
        <w:ind w:left="2412" w:hanging="180"/>
      </w:pPr>
      <w:rPr>
        <w:vertAlign w:val="baseline"/>
      </w:rPr>
    </w:lvl>
    <w:lvl w:ilvl="3">
      <w:start w:val="1"/>
      <w:numFmt w:val="decimal"/>
      <w:lvlText w:val="%4."/>
      <w:lvlJc w:val="left"/>
      <w:pPr>
        <w:ind w:left="3132" w:hanging="360"/>
      </w:pPr>
      <w:rPr>
        <w:vertAlign w:val="baseline"/>
      </w:rPr>
    </w:lvl>
    <w:lvl w:ilvl="4">
      <w:start w:val="1"/>
      <w:numFmt w:val="lowerLetter"/>
      <w:lvlText w:val="%5."/>
      <w:lvlJc w:val="left"/>
      <w:pPr>
        <w:ind w:left="3852" w:hanging="360"/>
      </w:pPr>
      <w:rPr>
        <w:vertAlign w:val="baseline"/>
      </w:rPr>
    </w:lvl>
    <w:lvl w:ilvl="5">
      <w:start w:val="1"/>
      <w:numFmt w:val="lowerRoman"/>
      <w:lvlText w:val="%6."/>
      <w:lvlJc w:val="right"/>
      <w:pPr>
        <w:ind w:left="4572" w:hanging="180"/>
      </w:pPr>
      <w:rPr>
        <w:vertAlign w:val="baseline"/>
      </w:rPr>
    </w:lvl>
    <w:lvl w:ilvl="6">
      <w:start w:val="1"/>
      <w:numFmt w:val="decimal"/>
      <w:lvlText w:val="%7."/>
      <w:lvlJc w:val="left"/>
      <w:pPr>
        <w:ind w:left="5292" w:hanging="360"/>
      </w:pPr>
      <w:rPr>
        <w:vertAlign w:val="baseline"/>
      </w:rPr>
    </w:lvl>
    <w:lvl w:ilvl="7">
      <w:start w:val="1"/>
      <w:numFmt w:val="lowerLetter"/>
      <w:lvlText w:val="%8."/>
      <w:lvlJc w:val="left"/>
      <w:pPr>
        <w:ind w:left="6012" w:hanging="360"/>
      </w:pPr>
      <w:rPr>
        <w:vertAlign w:val="baseline"/>
      </w:rPr>
    </w:lvl>
    <w:lvl w:ilvl="8">
      <w:start w:val="1"/>
      <w:numFmt w:val="lowerRoman"/>
      <w:lvlText w:val="%9."/>
      <w:lvlJc w:val="right"/>
      <w:pPr>
        <w:ind w:left="6732" w:hanging="180"/>
      </w:pPr>
      <w:rPr>
        <w:vertAlign w:val="baseline"/>
      </w:rPr>
    </w:lvl>
  </w:abstractNum>
  <w:abstractNum w:abstractNumId="3">
    <w:lvl w:ilvl="0">
      <w:start w:val="1"/>
      <w:numFmt w:val="lowerLetter"/>
      <w:lvlText w:val="%1."/>
      <w:lvlJc w:val="left"/>
      <w:pPr>
        <w:ind w:left="785"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bullet"/>
      <w:lvlText w:val="⮚"/>
      <w:lvlJc w:val="left"/>
      <w:pPr>
        <w:ind w:left="2160" w:hanging="720"/>
      </w:pPr>
      <w:rPr>
        <w:rFonts w:ascii="Noto Sans Symbols" w:cs="Noto Sans Symbols" w:eastAsia="Noto Sans Symbols" w:hAnsi="Noto Sans Symbols"/>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7">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ListParagraph">
    <w:name w:val="List Paragraph"/>
    <w:basedOn w:val="Normal"/>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w w:val="100"/>
      <w:position w:val="-1"/>
      <w:sz w:val="22"/>
      <w:szCs w:val="22"/>
      <w:effect w:val="none"/>
      <w:vertAlign w:val="baseline"/>
      <w:cs w:val="0"/>
      <w:em w:val="none"/>
      <w:lang w:bidi="ar-SA" w:eastAsia="en-US" w:val="en-US"/>
    </w:rPr>
  </w:style>
  <w:style w:type="paragraph" w:styleId="Header">
    <w:name w:val="Header"/>
    <w:basedOn w:val="Normal"/>
    <w:next w:val="Header"/>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0"/>
      <w:szCs w:val="20"/>
      <w:effect w:val="none"/>
      <w:vertAlign w:val="baseline"/>
      <w:cs w:val="0"/>
      <w:em w:val="none"/>
      <w:lang w:bidi="ar-SA" w:eastAsia="und" w:val="und"/>
    </w:rPr>
  </w:style>
  <w:style w:type="character" w:styleId="HeaderChar">
    <w:name w:val="Header Char"/>
    <w:next w:val="HeaderChar"/>
    <w:autoRedefine w:val="0"/>
    <w:hidden w:val="0"/>
    <w:qFormat w:val="0"/>
    <w:rPr>
      <w:rFonts w:ascii="Calibri" w:cs="Times New Roman" w:eastAsia="Calibri" w:hAnsi="Calibri"/>
      <w:w w:val="100"/>
      <w:position w:val="-1"/>
      <w:effect w:val="none"/>
      <w:vertAlign w:val="baseline"/>
      <w:cs w:val="0"/>
      <w:em w:val="none"/>
      <w:lang/>
    </w:rPr>
  </w:style>
  <w:style w:type="paragraph" w:styleId="Footer">
    <w:name w:val="Footer"/>
    <w:basedOn w:val="Normal"/>
    <w:next w:val="Footer"/>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0"/>
      <w:szCs w:val="20"/>
      <w:effect w:val="none"/>
      <w:vertAlign w:val="baseline"/>
      <w:cs w:val="0"/>
      <w:em w:val="none"/>
      <w:lang w:bidi="ar-SA" w:eastAsia="und" w:val="und"/>
    </w:rPr>
  </w:style>
  <w:style w:type="character" w:styleId="FooterChar">
    <w:name w:val="Footer Char"/>
    <w:next w:val="FooterChar"/>
    <w:autoRedefine w:val="0"/>
    <w:hidden w:val="0"/>
    <w:qFormat w:val="0"/>
    <w:rPr>
      <w:rFonts w:ascii="Calibri" w:cs="Times New Roman" w:eastAsia="Calibri" w:hAnsi="Calibri"/>
      <w:w w:val="100"/>
      <w:position w:val="-1"/>
      <w:effect w:val="none"/>
      <w:vertAlign w:val="baseline"/>
      <w:cs w:val="0"/>
      <w:em w:val="none"/>
      <w:lang/>
    </w:rPr>
  </w:style>
  <w:style w:type="table" w:styleId="TableGrid">
    <w:name w:val="Table Grid"/>
    <w:basedOn w:val="TableNormal"/>
    <w:next w:val="TableGrid"/>
    <w:autoRedefine w:val="0"/>
    <w:hidden w:val="0"/>
    <w:qFormat w:val="0"/>
    <w:pPr>
      <w:suppressAutoHyphens w:val="1"/>
      <w:spacing w:after="0" w:line="240" w:lineRule="auto"/>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BalloonText">
    <w:name w:val="Balloon Text"/>
    <w:basedOn w:val="Normal"/>
    <w:next w:val="BalloonText"/>
    <w:autoRedefine w:val="0"/>
    <w:hidden w:val="0"/>
    <w:qFormat w:val="1"/>
    <w:pPr>
      <w:suppressAutoHyphens w:val="1"/>
      <w:spacing w:after="0" w:line="240" w:lineRule="auto"/>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BalloonTextChar">
    <w:name w:val="Balloon Text Char"/>
    <w:next w:val="BalloonTextChar"/>
    <w:autoRedefine w:val="0"/>
    <w:hidden w:val="0"/>
    <w:qFormat w:val="0"/>
    <w:rPr>
      <w:rFonts w:ascii="Tahoma" w:cs="Tahoma" w:eastAsia="Calibri" w:hAnsi="Tahoma"/>
      <w:w w:val="100"/>
      <w:position w:val="-1"/>
      <w:sz w:val="16"/>
      <w:szCs w:val="16"/>
      <w:effect w:val="none"/>
      <w:vertAlign w:val="baseline"/>
      <w:cs w:val="0"/>
      <w:em w:val="none"/>
      <w:lang/>
    </w:rPr>
  </w:style>
  <w:style w:type="paragraph" w:styleId="Normal(Web)">
    <w:name w:val="Normal (Web)"/>
    <w:basedOn w:val="Normal"/>
    <w:next w:val="Normal(Web)"/>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MY" w:val="en-MY"/>
    </w:rPr>
  </w:style>
  <w:style w:type="character" w:styleId="st1">
    <w:name w:val="st1"/>
    <w:next w:val="st1"/>
    <w:autoRedefine w:val="0"/>
    <w:hidden w:val="0"/>
    <w:qFormat w:val="0"/>
    <w:rPr>
      <w:w w:val="100"/>
      <w:position w:val="-1"/>
      <w:effect w:val="none"/>
      <w:vertAlign w:val="baseline"/>
      <w:cs w:val="0"/>
      <w:em w:val="none"/>
      <w:lang/>
    </w:rPr>
  </w:style>
  <w:style w:type="character" w:styleId="ListParagraphChar">
    <w:name w:val="List Paragraph Char"/>
    <w:next w:val="ListParagraphChar"/>
    <w:autoRedefine w:val="0"/>
    <w:hidden w:val="0"/>
    <w:qFormat w:val="0"/>
    <w:rPr>
      <w:w w:val="100"/>
      <w:position w:val="-1"/>
      <w:sz w:val="22"/>
      <w:szCs w:val="22"/>
      <w:effect w:val="none"/>
      <w:vertAlign w:val="baseline"/>
      <w:cs w:val="0"/>
      <w:em w:val="none"/>
      <w:lang w:eastAsia="en-US" w:val="en-US"/>
    </w:rPr>
  </w:style>
  <w:style w:type="character" w:styleId="UnresolvedMention">
    <w:name w:val="Unresolved Mention"/>
    <w:next w:val="UnresolvedMention"/>
    <w:autoRedefine w:val="0"/>
    <w:hidden w:val="0"/>
    <w:qFormat w:val="1"/>
    <w:rPr>
      <w:color w:val="808080"/>
      <w:w w:val="100"/>
      <w:position w:val="-1"/>
      <w:effect w:val="none"/>
      <w:shd w:color="auto" w:fill="e6e6e6" w:val="clear"/>
      <w:vertAlign w:val="baseline"/>
      <w:cs w:val="0"/>
      <w:em w:val="none"/>
      <w:lang/>
    </w:rPr>
  </w:style>
  <w:style w:type="character" w:styleId="CommentReference">
    <w:name w:val="Comment Reference"/>
    <w:next w:val="CommentReference"/>
    <w:autoRedefine w:val="0"/>
    <w:hidden w:val="0"/>
    <w:qFormat w:val="1"/>
    <w:rPr>
      <w:w w:val="100"/>
      <w:position w:val="-1"/>
      <w:sz w:val="16"/>
      <w:szCs w:val="16"/>
      <w:effect w:val="none"/>
      <w:vertAlign w:val="baseline"/>
      <w:cs w:val="0"/>
      <w:em w:val="none"/>
      <w:lang/>
    </w:rPr>
  </w:style>
  <w:style w:type="paragraph" w:styleId="CommentText">
    <w:name w:val="Comment Text"/>
    <w:basedOn w:val="Normal"/>
    <w:next w:val="CommentText"/>
    <w:autoRedefine w:val="0"/>
    <w:hidden w:val="0"/>
    <w:qFormat w:val="1"/>
    <w:pPr>
      <w:suppressAutoHyphens w:val="1"/>
      <w:spacing w:after="200" w:line="276" w:lineRule="auto"/>
      <w:ind w:leftChars="-1" w:rightChars="0" w:firstLineChars="-1"/>
      <w:textDirection w:val="btLr"/>
      <w:textAlignment w:val="top"/>
      <w:outlineLvl w:val="0"/>
    </w:pPr>
    <w:rPr>
      <w:w w:val="100"/>
      <w:position w:val="-1"/>
      <w:sz w:val="20"/>
      <w:szCs w:val="20"/>
      <w:effect w:val="none"/>
      <w:vertAlign w:val="baseline"/>
      <w:cs w:val="0"/>
      <w:em w:val="none"/>
      <w:lang w:bidi="ar-SA" w:eastAsia="en-US" w:val="en-US"/>
    </w:rPr>
  </w:style>
  <w:style w:type="character" w:styleId="CommentTextChar">
    <w:name w:val="Comment Text Char"/>
    <w:next w:val="CommentTextChar"/>
    <w:autoRedefine w:val="0"/>
    <w:hidden w:val="0"/>
    <w:qFormat w:val="0"/>
    <w:rPr>
      <w:w w:val="100"/>
      <w:position w:val="-1"/>
      <w:effect w:val="none"/>
      <w:vertAlign w:val="baseline"/>
      <w:cs w:val="0"/>
      <w:em w:val="none"/>
      <w:lang w:eastAsia="en-US" w:val="en-US"/>
    </w:rPr>
  </w:style>
  <w:style w:type="paragraph" w:styleId="CommentSubject">
    <w:name w:val="Comment Subject"/>
    <w:basedOn w:val="CommentText"/>
    <w:next w:val="CommentText"/>
    <w:autoRedefine w:val="0"/>
    <w:hidden w:val="0"/>
    <w:qFormat w:val="1"/>
    <w:pPr>
      <w:suppressAutoHyphens w:val="1"/>
      <w:spacing w:after="200" w:line="276" w:lineRule="auto"/>
      <w:ind w:leftChars="-1" w:rightChars="0" w:firstLineChars="-1"/>
      <w:textDirection w:val="btLr"/>
      <w:textAlignment w:val="top"/>
      <w:outlineLvl w:val="0"/>
    </w:pPr>
    <w:rPr>
      <w:b w:val="1"/>
      <w:bCs w:val="1"/>
      <w:w w:val="100"/>
      <w:position w:val="-1"/>
      <w:sz w:val="20"/>
      <w:szCs w:val="20"/>
      <w:effect w:val="none"/>
      <w:vertAlign w:val="baseline"/>
      <w:cs w:val="0"/>
      <w:em w:val="none"/>
      <w:lang w:bidi="ar-SA" w:eastAsia="en-US" w:val="en-US"/>
    </w:rPr>
  </w:style>
  <w:style w:type="character" w:styleId="CommentSubjectChar">
    <w:name w:val="Comment Subject Char"/>
    <w:next w:val="CommentSubjectChar"/>
    <w:autoRedefine w:val="0"/>
    <w:hidden w:val="0"/>
    <w:qFormat w:val="0"/>
    <w:rPr>
      <w:b w:val="1"/>
      <w:bCs w:val="1"/>
      <w:w w:val="100"/>
      <w:position w:val="-1"/>
      <w:effect w:val="none"/>
      <w:vertAlign w:val="baseline"/>
      <w:cs w:val="0"/>
      <w:em w:val="none"/>
      <w:lang w:eastAsia="en-US" w:val="en-US"/>
    </w:rPr>
  </w:style>
  <w:style w:type="paragraph" w:styleId="NoSpacing">
    <w:name w:val="No Spacing"/>
    <w:next w:val="NoSpacing"/>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SubjectLine">
    <w:name w:val="Subject Line"/>
    <w:basedOn w:val="Normal"/>
    <w:next w:val="SubjectLine"/>
    <w:autoRedefine w:val="0"/>
    <w:hidden w:val="0"/>
    <w:qFormat w:val="0"/>
    <w:pPr>
      <w:suppressAutoHyphens w:val="1"/>
      <w:spacing w:after="0"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US" w:val="en-US"/>
    </w:rPr>
  </w:style>
  <w:style w:type="character" w:styleId="NoSpacingChar">
    <w:name w:val="No Spacing Char"/>
    <w:next w:val="NoSpacingChar"/>
    <w:autoRedefine w:val="0"/>
    <w:hidden w:val="0"/>
    <w:qFormat w:val="0"/>
    <w:rPr>
      <w:w w:val="100"/>
      <w:position w:val="-1"/>
      <w:sz w:val="22"/>
      <w:szCs w:val="22"/>
      <w:effect w:val="none"/>
      <w:vertAlign w:val="baseline"/>
      <w:cs w:val="0"/>
      <w:em w:val="none"/>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uDpv/bTU9HN7rBb7FcReQB0TbQ==">CgMxLjAaJAoBMBIfCh0IB0IZCgVBcmlhbBIQQXJpYWwgVW5pY29kZSBNUzIPaWQuMTdud2tibG80d2Y5Mg5oLnN3bWZsc3FzN2NvcTIOaC40dGx4aTk5cjltY2M4AHIhMTNHMEo5TnVvRjlDMVFQVDNkNW5MU2ZJV2EtSnFfdXNC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2025-07-16T03:17:00Z</dcterms:created>
  <dc:creator>DrAmin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str>cc52c1372cbb8374414cc65745a0606828047a03dba4f8bebdfae867852c8000</vt:lpstr>
  </property>
</Properties>
</file>